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0F4694" w14:textId="77777777" w:rsidR="00C2747A" w:rsidRPr="00C2747A" w:rsidRDefault="00C2747A" w:rsidP="00FD6BBA">
      <w:pPr>
        <w:jc w:val="center"/>
        <w:rPr>
          <w:rFonts w:ascii="Gill Sans MT" w:hAnsi="Gill Sans MT"/>
          <w:b/>
          <w:sz w:val="10"/>
          <w:szCs w:val="10"/>
        </w:rPr>
      </w:pPr>
    </w:p>
    <w:p w14:paraId="3DF12D54" w14:textId="2365FFB3" w:rsidR="00FD6BBA" w:rsidRPr="00FD6BBA" w:rsidRDefault="00FD6BBA" w:rsidP="00FD6BBA">
      <w:pPr>
        <w:jc w:val="center"/>
        <w:rPr>
          <w:rStyle w:val="A0"/>
          <w:rFonts w:ascii="Gill Sans MT" w:hAnsi="Gill Sans MT"/>
          <w:b/>
          <w:sz w:val="32"/>
          <w:szCs w:val="32"/>
        </w:rPr>
      </w:pPr>
      <w:r w:rsidRPr="00FD6BBA">
        <w:rPr>
          <w:rFonts w:ascii="Gill Sans MT" w:hAnsi="Gill Sans MT"/>
          <w:b/>
          <w:sz w:val="32"/>
          <w:szCs w:val="32"/>
        </w:rPr>
        <w:t>2022 ABD GROUP Classic Yacht Regatta</w:t>
      </w:r>
    </w:p>
    <w:p w14:paraId="6864CE73" w14:textId="292F3594" w:rsidR="00FD6BBA" w:rsidRPr="00FD6BBA" w:rsidRDefault="00FD6BBA" w:rsidP="00FD6BBA">
      <w:pPr>
        <w:spacing w:after="0"/>
        <w:jc w:val="center"/>
        <w:rPr>
          <w:rFonts w:ascii="Gill Sans MT" w:hAnsi="Gill Sans MT"/>
          <w:b/>
          <w:i/>
          <w:sz w:val="20"/>
          <w:szCs w:val="20"/>
        </w:rPr>
      </w:pPr>
      <w:r w:rsidRPr="00A06B83">
        <w:rPr>
          <w:rFonts w:ascii="Gill Sans MT" w:hAnsi="Gill Sans MT"/>
          <w:b/>
          <w:i/>
          <w:sz w:val="20"/>
          <w:szCs w:val="20"/>
        </w:rPr>
        <w:t>1</w:t>
      </w:r>
      <w:r w:rsidR="001548A2" w:rsidRPr="00A06B83">
        <w:rPr>
          <w:rFonts w:ascii="Gill Sans MT" w:hAnsi="Gill Sans MT"/>
          <w:b/>
          <w:i/>
          <w:sz w:val="20"/>
          <w:szCs w:val="20"/>
        </w:rPr>
        <w:t>0</w:t>
      </w:r>
      <w:r w:rsidRPr="00FD6BBA">
        <w:rPr>
          <w:rFonts w:ascii="Gill Sans MT" w:hAnsi="Gill Sans MT"/>
          <w:b/>
          <w:i/>
          <w:sz w:val="20"/>
          <w:szCs w:val="20"/>
        </w:rPr>
        <w:t xml:space="preserve"> – 13 February 2022</w:t>
      </w:r>
    </w:p>
    <w:p w14:paraId="7E50F0EF" w14:textId="77777777" w:rsidR="00FD6BBA" w:rsidRPr="00FD6BBA" w:rsidRDefault="00FD6BBA" w:rsidP="00FD6BBA">
      <w:pPr>
        <w:spacing w:after="0"/>
        <w:jc w:val="center"/>
        <w:rPr>
          <w:rFonts w:ascii="Gill Sans MT" w:hAnsi="Gill Sans MT"/>
          <w:b/>
          <w:i/>
          <w:sz w:val="20"/>
          <w:szCs w:val="20"/>
        </w:rPr>
      </w:pPr>
      <w:r w:rsidRPr="00FD6BBA">
        <w:rPr>
          <w:rFonts w:ascii="Gill Sans MT" w:hAnsi="Gill Sans MT"/>
          <w:b/>
          <w:i/>
          <w:sz w:val="20"/>
          <w:szCs w:val="20"/>
        </w:rPr>
        <w:t>Auckland, New Zealand</w:t>
      </w:r>
    </w:p>
    <w:p w14:paraId="0237F4E4" w14:textId="77777777" w:rsidR="00FD6BBA" w:rsidRPr="00FD6BBA" w:rsidRDefault="00FD6BBA" w:rsidP="00FD6BBA">
      <w:pPr>
        <w:spacing w:after="0"/>
        <w:jc w:val="center"/>
        <w:rPr>
          <w:rFonts w:ascii="Gill Sans MT" w:hAnsi="Gill Sans MT"/>
          <w:b/>
          <w:i/>
          <w:sz w:val="20"/>
          <w:szCs w:val="20"/>
        </w:rPr>
      </w:pPr>
      <w:r w:rsidRPr="00FD6BBA">
        <w:rPr>
          <w:rStyle w:val="Hyperlink"/>
          <w:rFonts w:ascii="Gill Sans MT" w:hAnsi="Gill Sans MT"/>
          <w:b/>
          <w:i/>
          <w:sz w:val="20"/>
          <w:szCs w:val="20"/>
        </w:rPr>
        <w:t>www.classicyacht.org.nz</w:t>
      </w:r>
    </w:p>
    <w:p w14:paraId="37BA903E" w14:textId="77777777" w:rsidR="00FD6BBA" w:rsidRPr="00C2747A" w:rsidRDefault="00FD6BBA" w:rsidP="00FD6BBA">
      <w:pPr>
        <w:pStyle w:val="Pa3"/>
        <w:ind w:left="560" w:hanging="560"/>
        <w:jc w:val="center"/>
        <w:rPr>
          <w:rStyle w:val="A0"/>
          <w:rFonts w:ascii="Gill Sans MT" w:hAnsi="Gill Sans MT" w:cs="Calibri"/>
          <w:sz w:val="10"/>
          <w:szCs w:val="10"/>
        </w:rPr>
      </w:pPr>
    </w:p>
    <w:p w14:paraId="0B3C63F6" w14:textId="77777777" w:rsidR="00FD6BBA" w:rsidRPr="00FD6BBA" w:rsidRDefault="00FD6BBA" w:rsidP="00FD6BBA">
      <w:pPr>
        <w:pStyle w:val="Pa3"/>
        <w:ind w:left="560" w:hanging="560"/>
        <w:jc w:val="center"/>
        <w:rPr>
          <w:rFonts w:ascii="Gill Sans MT" w:hAnsi="Gill Sans MT" w:cs="Calibri"/>
          <w:sz w:val="16"/>
          <w:szCs w:val="16"/>
        </w:rPr>
      </w:pPr>
      <w:r w:rsidRPr="00FD6BBA">
        <w:rPr>
          <w:rStyle w:val="A0"/>
          <w:rFonts w:ascii="Gill Sans MT" w:hAnsi="Gill Sans MT" w:cs="Calibri"/>
          <w:szCs w:val="16"/>
        </w:rPr>
        <w:t xml:space="preserve">The Organising Authority is the </w:t>
      </w:r>
    </w:p>
    <w:p w14:paraId="26D378C9" w14:textId="0E7968CC" w:rsidR="00FD6BBA" w:rsidRPr="00FD6BBA" w:rsidRDefault="00FD6BBA" w:rsidP="00FD6BBA">
      <w:pPr>
        <w:pStyle w:val="Pa3"/>
        <w:ind w:left="560" w:hanging="560"/>
        <w:jc w:val="center"/>
        <w:rPr>
          <w:rFonts w:ascii="Gill Sans MT" w:hAnsi="Gill Sans MT" w:cs="Calibri"/>
          <w:sz w:val="16"/>
          <w:szCs w:val="16"/>
        </w:rPr>
      </w:pPr>
      <w:r w:rsidRPr="00FD6BBA">
        <w:rPr>
          <w:rStyle w:val="A0"/>
          <w:rFonts w:ascii="Gill Sans MT" w:hAnsi="Gill Sans MT" w:cs="Calibri"/>
          <w:szCs w:val="16"/>
        </w:rPr>
        <w:t xml:space="preserve">Royal New Zealand Yacht Squadron (RNZYS) </w:t>
      </w:r>
      <w:r w:rsidR="00D334B5">
        <w:rPr>
          <w:rStyle w:val="A0"/>
          <w:rFonts w:ascii="Gill Sans MT" w:hAnsi="Gill Sans MT" w:cs="Calibri"/>
          <w:szCs w:val="16"/>
        </w:rPr>
        <w:t xml:space="preserve">in conjunction with </w:t>
      </w:r>
      <w:r w:rsidR="00D334B5">
        <w:rPr>
          <w:rStyle w:val="A0"/>
          <w:rFonts w:ascii="Gill Sans MT" w:hAnsi="Gill Sans MT"/>
        </w:rPr>
        <w:t>the Classic Yacht Association of New Zealand (CYANZ)</w:t>
      </w:r>
    </w:p>
    <w:p w14:paraId="19CD7523" w14:textId="77777777" w:rsidR="00FD6BBA" w:rsidRPr="00FD6BBA" w:rsidRDefault="00FD6BBA" w:rsidP="00FD6BBA">
      <w:pPr>
        <w:pStyle w:val="Pa3"/>
        <w:ind w:left="560" w:hanging="560"/>
        <w:jc w:val="center"/>
        <w:rPr>
          <w:rStyle w:val="A0"/>
          <w:rFonts w:ascii="Gill Sans MT" w:hAnsi="Gill Sans MT" w:cs="Calibri"/>
          <w:szCs w:val="16"/>
        </w:rPr>
      </w:pPr>
      <w:r w:rsidRPr="00FD6BBA">
        <w:rPr>
          <w:rStyle w:val="A0"/>
          <w:rFonts w:ascii="Gill Sans MT" w:hAnsi="Gill Sans MT" w:cs="Calibri"/>
          <w:szCs w:val="16"/>
        </w:rPr>
        <w:t xml:space="preserve">181 Westhaven Drive, Westhaven, Auckland 1101 </w:t>
      </w:r>
    </w:p>
    <w:p w14:paraId="6A78FF0C" w14:textId="12BF5541" w:rsidR="00285C62" w:rsidRPr="00FD6BBA" w:rsidRDefault="00C2747A" w:rsidP="00C2747A">
      <w:pPr>
        <w:pStyle w:val="Pa3"/>
        <w:spacing w:before="120" w:after="120" w:line="240" w:lineRule="auto"/>
        <w:ind w:left="561" w:hanging="561"/>
        <w:jc w:val="center"/>
        <w:rPr>
          <w:rStyle w:val="A0"/>
          <w:rFonts w:ascii="Gill Sans MT" w:hAnsi="Gill Sans MT" w:cs="Calibri"/>
          <w:sz w:val="20"/>
        </w:rPr>
      </w:pPr>
      <w:r w:rsidRPr="004F61F1">
        <w:rPr>
          <w:rFonts w:ascii="Gill Sans MT" w:hAnsi="Gill Sans MT" w:cs="Calibri"/>
          <w:b/>
          <w:bCs/>
          <w:sz w:val="10"/>
          <w:szCs w:val="10"/>
        </w:rPr>
        <w:br/>
      </w:r>
      <w:r w:rsidR="00FD6BBA" w:rsidRPr="00FD6BBA">
        <w:rPr>
          <w:rFonts w:ascii="Gill Sans MT" w:hAnsi="Gill Sans MT" w:cs="Calibri"/>
          <w:b/>
          <w:bCs/>
          <w:sz w:val="28"/>
          <w:szCs w:val="28"/>
        </w:rPr>
        <w:t>NOTICE OF RACE</w:t>
      </w:r>
      <w:r>
        <w:rPr>
          <w:rFonts w:ascii="Gill Sans MT" w:hAnsi="Gill Sans MT" w:cs="Calibri"/>
          <w:b/>
          <w:bCs/>
          <w:sz w:val="28"/>
          <w:szCs w:val="28"/>
        </w:rPr>
        <w:br/>
      </w:r>
      <w:r>
        <w:rPr>
          <w:rStyle w:val="A0"/>
          <w:rFonts w:ascii="Gill Sans MT" w:hAnsi="Gill Sans MT" w:cs="Calibri"/>
          <w:sz w:val="20"/>
        </w:rPr>
        <w:t>O</w:t>
      </w:r>
      <w:r w:rsidR="000F5436" w:rsidRPr="00FD6BBA">
        <w:rPr>
          <w:rStyle w:val="A0"/>
          <w:rFonts w:ascii="Gill Sans MT" w:hAnsi="Gill Sans MT" w:cs="Calibri"/>
          <w:sz w:val="20"/>
        </w:rPr>
        <w:t>pen to members of any club</w:t>
      </w:r>
    </w:p>
    <w:p w14:paraId="3A45368E" w14:textId="77777777" w:rsidR="004026FE" w:rsidRPr="00FD6BBA" w:rsidRDefault="004026FE" w:rsidP="001F16E7">
      <w:pPr>
        <w:pStyle w:val="ListParagraph"/>
        <w:numPr>
          <w:ilvl w:val="0"/>
          <w:numId w:val="8"/>
        </w:numPr>
        <w:rPr>
          <w:rFonts w:ascii="Gill Sans MT" w:hAnsi="Gill Sans MT"/>
          <w:b/>
          <w:sz w:val="20"/>
          <w:szCs w:val="20"/>
        </w:rPr>
      </w:pPr>
      <w:r w:rsidRPr="00FD6BBA">
        <w:rPr>
          <w:rFonts w:ascii="Gill Sans MT" w:hAnsi="Gill Sans MT"/>
          <w:b/>
          <w:sz w:val="20"/>
          <w:szCs w:val="20"/>
        </w:rPr>
        <w:t>RULES</w:t>
      </w:r>
    </w:p>
    <w:p w14:paraId="0C4AB8FC" w14:textId="13273820" w:rsidR="004F2A6D" w:rsidRPr="00FD6BBA" w:rsidRDefault="004026FE" w:rsidP="00701843">
      <w:pPr>
        <w:pStyle w:val="Nor2"/>
      </w:pPr>
      <w:r w:rsidRPr="00FD6BBA">
        <w:t xml:space="preserve">The </w:t>
      </w:r>
      <w:r w:rsidR="001548A2" w:rsidRPr="00A06B83">
        <w:t>event</w:t>
      </w:r>
      <w:r w:rsidRPr="00FD6BBA">
        <w:t xml:space="preserve"> will be governed by the ‘rules’</w:t>
      </w:r>
      <w:r w:rsidR="009A2588" w:rsidRPr="00FD6BBA">
        <w:t xml:space="preserve"> as defined </w:t>
      </w:r>
      <w:r w:rsidRPr="00FD6BBA">
        <w:t>in the current Racing Rules of Sailing</w:t>
      </w:r>
      <w:r w:rsidR="00817EAC" w:rsidRPr="00FD6BBA">
        <w:t>.</w:t>
      </w:r>
    </w:p>
    <w:p w14:paraId="29A75565" w14:textId="77777777" w:rsidR="001F16E7" w:rsidRPr="00FD6BBA" w:rsidRDefault="001F16E7" w:rsidP="00701843">
      <w:pPr>
        <w:pStyle w:val="Nor2"/>
      </w:pPr>
      <w:r w:rsidRPr="00FD6BBA">
        <w:t>Attention is drawn to Regulation No.2 and clause 2.2 Yachting New Zealand (YNZ) Safety Regulations: The Maritime Transport Act 1994 states that the master of the vessel is at all times responsible for the safety of the vessel, the safety of those on board, discipline on board and for complying with all maritime rules, regulations and bylaws.</w:t>
      </w:r>
    </w:p>
    <w:p w14:paraId="1383BFDD" w14:textId="77777777" w:rsidR="001F16E7" w:rsidRPr="00FD6BBA" w:rsidRDefault="004026FE" w:rsidP="00701843">
      <w:pPr>
        <w:pStyle w:val="Nor2"/>
      </w:pPr>
      <w:r w:rsidRPr="00FD6BBA">
        <w:t>The YNZ Safety Regulations Part II, Category 5 will apply. It is recommended that an in</w:t>
      </w:r>
      <w:r w:rsidR="009A2588" w:rsidRPr="00FD6BBA">
        <w:t>fl</w:t>
      </w:r>
      <w:r w:rsidRPr="00FD6BBA">
        <w:t>atable life jacket</w:t>
      </w:r>
      <w:r w:rsidR="009A2588" w:rsidRPr="00FD6BBA">
        <w:t xml:space="preserve"> </w:t>
      </w:r>
      <w:r w:rsidRPr="00FD6BBA">
        <w:t>complete with harness be available for all crew.</w:t>
      </w:r>
    </w:p>
    <w:p w14:paraId="40642F4B" w14:textId="77777777" w:rsidR="001F16E7" w:rsidRPr="00FD6BBA" w:rsidRDefault="001F16E7" w:rsidP="00701843">
      <w:pPr>
        <w:pStyle w:val="Nor2"/>
      </w:pPr>
      <w:r w:rsidRPr="00FD6BBA">
        <w:t>Attention is drawn to regulation 23 relating to classic yachts.</w:t>
      </w:r>
    </w:p>
    <w:p w14:paraId="19DEBEF7" w14:textId="45717C56" w:rsidR="009675CE" w:rsidRPr="001516BE" w:rsidRDefault="009675CE" w:rsidP="00701843">
      <w:pPr>
        <w:pStyle w:val="Nor2"/>
      </w:pPr>
      <w:r w:rsidRPr="00FD6BBA">
        <w:rPr>
          <w:lang w:val="en-US"/>
        </w:rPr>
        <w:t xml:space="preserve">The </w:t>
      </w:r>
      <w:r w:rsidR="003F42B1" w:rsidRPr="00FD6BBA">
        <w:rPr>
          <w:lang w:val="en-US"/>
        </w:rPr>
        <w:t>organising</w:t>
      </w:r>
      <w:r w:rsidRPr="00FD6BBA">
        <w:rPr>
          <w:lang w:val="en-US"/>
        </w:rPr>
        <w:t xml:space="preserve"> authority reserves the right to make spot safety checks and to disqualify any boat found to be noncomplying.</w:t>
      </w:r>
    </w:p>
    <w:p w14:paraId="2DBBCF3A" w14:textId="570154B1" w:rsidR="001516BE" w:rsidRPr="00B568A7" w:rsidRDefault="001516BE" w:rsidP="00701843">
      <w:pPr>
        <w:pStyle w:val="Nor2"/>
      </w:pPr>
      <w:r w:rsidRPr="004F61F1">
        <w:rPr>
          <w:rFonts w:eastAsia="Times New Roman"/>
        </w:rPr>
        <w:t xml:space="preserve">As a safety requirement, all boats must maintain a listening watch via VHF Radio on deck on CH 17 at all times while </w:t>
      </w:r>
      <w:r w:rsidR="00701843" w:rsidRPr="004F61F1">
        <w:rPr>
          <w:rFonts w:eastAsia="Times New Roman"/>
        </w:rPr>
        <w:t>racing.</w:t>
      </w:r>
    </w:p>
    <w:p w14:paraId="61606CF5" w14:textId="77777777" w:rsidR="009675CE" w:rsidRPr="00B568A7" w:rsidRDefault="009675CE" w:rsidP="00701843">
      <w:pPr>
        <w:pStyle w:val="Nor2"/>
      </w:pPr>
      <w:r w:rsidRPr="00B568A7">
        <w:t>Should there be any conflict between the Sailing Instructions issued by the organising authority and this Notice of Race, the Sailing Instructions will prevail. This amends RRS 63.7</w:t>
      </w:r>
      <w:r w:rsidR="00035D30" w:rsidRPr="00B568A7">
        <w:t>.</w:t>
      </w:r>
    </w:p>
    <w:p w14:paraId="48D34D98" w14:textId="77777777" w:rsidR="00CC3AB3" w:rsidRPr="00B568A7" w:rsidRDefault="00B6205A" w:rsidP="00701843">
      <w:pPr>
        <w:pStyle w:val="Nor2"/>
      </w:pPr>
      <w:r w:rsidRPr="00B568A7">
        <w:t>The sailing instruct</w:t>
      </w:r>
      <w:r w:rsidR="001F16E7" w:rsidRPr="00B568A7">
        <w:t>ions may also change other RRS.</w:t>
      </w:r>
    </w:p>
    <w:p w14:paraId="2757EB31" w14:textId="448BF8C4" w:rsidR="00677AA2" w:rsidRPr="00B568A7" w:rsidRDefault="00677AA2" w:rsidP="00701843">
      <w:pPr>
        <w:pStyle w:val="Nor2"/>
      </w:pPr>
      <w:r w:rsidRPr="00B568A7">
        <w:t xml:space="preserve">Appendix T, Arbitration will apply. </w:t>
      </w:r>
    </w:p>
    <w:p w14:paraId="6EF5A671" w14:textId="77777777" w:rsidR="001F16E7" w:rsidRPr="00FD6BBA" w:rsidRDefault="001F16E7" w:rsidP="00496729">
      <w:pPr>
        <w:pStyle w:val="NoSpacing"/>
        <w:rPr>
          <w:rFonts w:ascii="Gill Sans MT" w:hAnsi="Gill Sans MT"/>
        </w:rPr>
      </w:pPr>
    </w:p>
    <w:p w14:paraId="60FF2C3E" w14:textId="606730D4" w:rsidR="004026FE" w:rsidRDefault="004026FE" w:rsidP="00701843">
      <w:pPr>
        <w:pStyle w:val="Nor1"/>
      </w:pPr>
      <w:r w:rsidRPr="00FD6BBA">
        <w:t>ELIGIBILITY AND ENTRY</w:t>
      </w:r>
    </w:p>
    <w:p w14:paraId="7EF948C0" w14:textId="07A9C926" w:rsidR="001548A2" w:rsidRPr="00A06B83" w:rsidRDefault="001548A2" w:rsidP="00701843">
      <w:pPr>
        <w:pStyle w:val="Nor2"/>
      </w:pPr>
      <w:r w:rsidRPr="00A06B83">
        <w:t>The event is open to all boats as follows -</w:t>
      </w:r>
    </w:p>
    <w:p w14:paraId="385135A5" w14:textId="23FDFB9D" w:rsidR="00B6205A" w:rsidRPr="00A06B83" w:rsidRDefault="004026FE" w:rsidP="00C65D35">
      <w:pPr>
        <w:pStyle w:val="ListParagraph"/>
        <w:numPr>
          <w:ilvl w:val="2"/>
          <w:numId w:val="27"/>
        </w:numPr>
        <w:ind w:left="993" w:hanging="567"/>
        <w:rPr>
          <w:rFonts w:ascii="Gill Sans MT" w:hAnsi="Gill Sans MT"/>
          <w:sz w:val="20"/>
          <w:szCs w:val="20"/>
        </w:rPr>
      </w:pPr>
      <w:r w:rsidRPr="00A06B83">
        <w:rPr>
          <w:rFonts w:ascii="Gill Sans MT" w:hAnsi="Gill Sans MT"/>
          <w:sz w:val="20"/>
          <w:szCs w:val="20"/>
        </w:rPr>
        <w:t>Classic Yacht: Designed or built prior to 31 December 1949, includes the</w:t>
      </w:r>
      <w:r w:rsidR="009C03E2" w:rsidRPr="00A06B83">
        <w:rPr>
          <w:rFonts w:ascii="Gill Sans MT" w:hAnsi="Gill Sans MT"/>
          <w:sz w:val="20"/>
          <w:szCs w:val="20"/>
        </w:rPr>
        <w:t xml:space="preserve"> </w:t>
      </w:r>
      <w:r w:rsidRPr="00A06B83">
        <w:rPr>
          <w:rFonts w:ascii="Gill Sans MT" w:hAnsi="Gill Sans MT"/>
          <w:sz w:val="20"/>
          <w:szCs w:val="20"/>
        </w:rPr>
        <w:t>‘K’ Class.</w:t>
      </w:r>
    </w:p>
    <w:p w14:paraId="194E63C9" w14:textId="2455C8C6" w:rsidR="00C65D35" w:rsidRDefault="001548A2" w:rsidP="00C65D35">
      <w:pPr>
        <w:ind w:left="993" w:hanging="567"/>
        <w:rPr>
          <w:rFonts w:ascii="Gill Sans MT" w:hAnsi="Gill Sans MT"/>
          <w:sz w:val="20"/>
          <w:szCs w:val="20"/>
        </w:rPr>
      </w:pPr>
      <w:r>
        <w:rPr>
          <w:rFonts w:ascii="Gill Sans MT" w:hAnsi="Gill Sans MT"/>
          <w:sz w:val="20"/>
          <w:szCs w:val="20"/>
        </w:rPr>
        <w:t>2.1.2</w:t>
      </w:r>
      <w:r w:rsidR="00C2747A">
        <w:rPr>
          <w:rFonts w:ascii="Gill Sans MT" w:hAnsi="Gill Sans MT"/>
          <w:sz w:val="20"/>
          <w:szCs w:val="20"/>
        </w:rPr>
        <w:t xml:space="preserve">   </w:t>
      </w:r>
      <w:r w:rsidR="00C65D35">
        <w:rPr>
          <w:rFonts w:ascii="Gill Sans MT" w:hAnsi="Gill Sans MT"/>
          <w:sz w:val="20"/>
          <w:szCs w:val="20"/>
        </w:rPr>
        <w:t xml:space="preserve"> M</w:t>
      </w:r>
      <w:r w:rsidR="004026FE" w:rsidRPr="00A06B83">
        <w:rPr>
          <w:rFonts w:ascii="Gill Sans MT" w:hAnsi="Gill Sans MT"/>
          <w:sz w:val="20"/>
          <w:szCs w:val="20"/>
        </w:rPr>
        <w:t>odern Classic Yacht: Designed and built between 1950 - 1970 of traditional materials. Yachts</w:t>
      </w:r>
      <w:r w:rsidR="000F5436" w:rsidRPr="00A06B83">
        <w:rPr>
          <w:rFonts w:ascii="Gill Sans MT" w:hAnsi="Gill Sans MT"/>
          <w:sz w:val="20"/>
          <w:szCs w:val="20"/>
        </w:rPr>
        <w:t xml:space="preserve"> </w:t>
      </w:r>
      <w:r w:rsidR="004026FE" w:rsidRPr="00A06B83">
        <w:rPr>
          <w:rFonts w:ascii="Gill Sans MT" w:hAnsi="Gill Sans MT"/>
          <w:sz w:val="20"/>
          <w:szCs w:val="20"/>
        </w:rPr>
        <w:t>launched after December 1970 may be eligible to enter if they are approved by the CYANZ committee</w:t>
      </w:r>
      <w:r w:rsidR="000F5436" w:rsidRPr="00A06B83">
        <w:rPr>
          <w:rFonts w:ascii="Gill Sans MT" w:hAnsi="Gill Sans MT"/>
          <w:sz w:val="20"/>
          <w:szCs w:val="20"/>
        </w:rPr>
        <w:t xml:space="preserve"> </w:t>
      </w:r>
      <w:r w:rsidR="004026FE" w:rsidRPr="00A06B83">
        <w:rPr>
          <w:rFonts w:ascii="Gill Sans MT" w:hAnsi="Gill Sans MT"/>
          <w:sz w:val="20"/>
          <w:szCs w:val="20"/>
        </w:rPr>
        <w:t xml:space="preserve">as of the style and spirit of this era as outlined in the Classic Yacht Policy. </w:t>
      </w:r>
      <w:r w:rsidR="0007536F" w:rsidRPr="00A06B83">
        <w:rPr>
          <w:rFonts w:ascii="Gill Sans MT" w:hAnsi="Gill Sans MT"/>
          <w:sz w:val="20"/>
          <w:szCs w:val="20"/>
        </w:rPr>
        <w:t xml:space="preserve">Refer </w:t>
      </w:r>
      <w:r w:rsidR="004026FE" w:rsidRPr="00A06B83">
        <w:rPr>
          <w:rFonts w:ascii="Gill Sans MT" w:hAnsi="Gill Sans MT"/>
          <w:sz w:val="20"/>
          <w:szCs w:val="20"/>
        </w:rPr>
        <w:t>the CYANZ website for</w:t>
      </w:r>
      <w:r w:rsidR="000F5436" w:rsidRPr="00A06B83">
        <w:rPr>
          <w:rFonts w:ascii="Gill Sans MT" w:hAnsi="Gill Sans MT"/>
          <w:sz w:val="20"/>
          <w:szCs w:val="20"/>
        </w:rPr>
        <w:t xml:space="preserve"> </w:t>
      </w:r>
      <w:r w:rsidR="004026FE" w:rsidRPr="00A06B83">
        <w:rPr>
          <w:rFonts w:ascii="Gill Sans MT" w:hAnsi="Gill Sans MT"/>
          <w:sz w:val="20"/>
          <w:szCs w:val="20"/>
        </w:rPr>
        <w:t xml:space="preserve">more </w:t>
      </w:r>
      <w:r w:rsidR="00C65D35" w:rsidRPr="00A06B83">
        <w:rPr>
          <w:rFonts w:ascii="Gill Sans MT" w:hAnsi="Gill Sans MT"/>
          <w:sz w:val="20"/>
          <w:szCs w:val="20"/>
        </w:rPr>
        <w:t>details.</w:t>
      </w:r>
    </w:p>
    <w:p w14:paraId="3EEC17D8" w14:textId="10049A8F" w:rsidR="001F16E7" w:rsidRPr="00FD6BBA" w:rsidRDefault="00C65D35" w:rsidP="00C65D35">
      <w:pPr>
        <w:ind w:left="993" w:hanging="567"/>
        <w:rPr>
          <w:rFonts w:ascii="Gill Sans MT" w:hAnsi="Gill Sans MT"/>
          <w:sz w:val="20"/>
          <w:szCs w:val="20"/>
        </w:rPr>
      </w:pPr>
      <w:r>
        <w:rPr>
          <w:rFonts w:ascii="Gill Sans MT" w:hAnsi="Gill Sans MT"/>
          <w:sz w:val="20"/>
          <w:szCs w:val="20"/>
        </w:rPr>
        <w:t>2.1.3   Yachts</w:t>
      </w:r>
      <w:r w:rsidR="004026FE" w:rsidRPr="00FD6BBA">
        <w:rPr>
          <w:rFonts w:ascii="Gill Sans MT" w:hAnsi="Gill Sans MT"/>
          <w:sz w:val="20"/>
          <w:szCs w:val="20"/>
        </w:rPr>
        <w:t xml:space="preserve"> built of non-traditional materials, but accepted by Class Associations as eligible to race</w:t>
      </w:r>
      <w:r w:rsidR="009A2588" w:rsidRPr="00FD6BBA">
        <w:rPr>
          <w:rFonts w:ascii="Gill Sans MT" w:hAnsi="Gill Sans MT"/>
          <w:sz w:val="20"/>
          <w:szCs w:val="20"/>
        </w:rPr>
        <w:t xml:space="preserve"> </w:t>
      </w:r>
      <w:r w:rsidR="004026FE" w:rsidRPr="00FD6BBA">
        <w:rPr>
          <w:rFonts w:ascii="Gill Sans MT" w:hAnsi="Gill Sans MT"/>
          <w:sz w:val="20"/>
          <w:szCs w:val="20"/>
        </w:rPr>
        <w:t>amongst other qualifying yachts will be eligible to enter (e.g.</w:t>
      </w:r>
      <w:r w:rsidR="00470E48" w:rsidRPr="00FD6BBA">
        <w:rPr>
          <w:rFonts w:ascii="Gill Sans MT" w:hAnsi="Gill Sans MT"/>
          <w:sz w:val="20"/>
          <w:szCs w:val="20"/>
        </w:rPr>
        <w:t xml:space="preserve"> </w:t>
      </w:r>
      <w:r w:rsidR="004026FE" w:rsidRPr="00FD6BBA">
        <w:rPr>
          <w:rFonts w:ascii="Gill Sans MT" w:hAnsi="Gill Sans MT"/>
          <w:sz w:val="20"/>
          <w:szCs w:val="20"/>
        </w:rPr>
        <w:t>Stewart 34, H28, Townson 32</w:t>
      </w:r>
      <w:r w:rsidR="00C2747A">
        <w:rPr>
          <w:rFonts w:ascii="Gill Sans MT" w:hAnsi="Gill Sans MT"/>
          <w:sz w:val="20"/>
          <w:szCs w:val="20"/>
        </w:rPr>
        <w:t>)</w:t>
      </w:r>
      <w:r w:rsidR="000F5436" w:rsidRPr="00FD6BBA">
        <w:rPr>
          <w:rFonts w:ascii="Gill Sans MT" w:hAnsi="Gill Sans MT"/>
          <w:sz w:val="20"/>
          <w:szCs w:val="20"/>
        </w:rPr>
        <w:t xml:space="preserve"> </w:t>
      </w:r>
    </w:p>
    <w:p w14:paraId="6C81DBB1" w14:textId="3D11A88D" w:rsidR="00C2747A" w:rsidRDefault="004026FE" w:rsidP="00701843">
      <w:pPr>
        <w:pStyle w:val="Nor2"/>
      </w:pPr>
      <w:r w:rsidRPr="00C2747A">
        <w:t>The Classic Yacht Association of New Zealand reserves the right to allocate any yacht into any division</w:t>
      </w:r>
      <w:r w:rsidR="009A2588" w:rsidRPr="00C2747A">
        <w:t xml:space="preserve"> </w:t>
      </w:r>
      <w:r w:rsidRPr="00C2747A">
        <w:t>given</w:t>
      </w:r>
      <w:r w:rsidR="00C2747A">
        <w:t xml:space="preserve">   </w:t>
      </w:r>
      <w:r w:rsidR="00C2747A">
        <w:br/>
      </w:r>
      <w:r w:rsidRPr="00C2747A">
        <w:t>the design and/or performance of the vessel.</w:t>
      </w:r>
    </w:p>
    <w:p w14:paraId="648F5D94" w14:textId="16DAF034" w:rsidR="00C2747A" w:rsidRDefault="004026FE" w:rsidP="00701843">
      <w:pPr>
        <w:pStyle w:val="Nor2"/>
      </w:pPr>
      <w:r w:rsidRPr="00C2747A">
        <w:t>To be eligible to compete in this event a competitor shall be a member of a yacht club or other organisation</w:t>
      </w:r>
      <w:r w:rsidR="009A2588" w:rsidRPr="00C2747A">
        <w:t xml:space="preserve"> </w:t>
      </w:r>
      <w:r w:rsidR="00C2747A">
        <w:t xml:space="preserve">    </w:t>
      </w:r>
      <w:r w:rsidR="00C2747A">
        <w:br/>
        <w:t xml:space="preserve"> </w:t>
      </w:r>
      <w:r w:rsidR="009A2588" w:rsidRPr="00C2747A">
        <w:t>affiliated</w:t>
      </w:r>
      <w:r w:rsidRPr="00C2747A">
        <w:t xml:space="preserve"> to a National Authority.</w:t>
      </w:r>
    </w:p>
    <w:p w14:paraId="09645894" w14:textId="70F1941F" w:rsidR="004F5358" w:rsidRDefault="004026FE" w:rsidP="00701843">
      <w:pPr>
        <w:pStyle w:val="Nor2"/>
      </w:pPr>
      <w:r w:rsidRPr="00C2747A">
        <w:t xml:space="preserve">Eligible boats may enter the </w:t>
      </w:r>
      <w:r w:rsidR="00B552D4" w:rsidRPr="00C2747A">
        <w:t xml:space="preserve">event </w:t>
      </w:r>
      <w:r w:rsidRPr="00C2747A">
        <w:t>by completing the of</w:t>
      </w:r>
      <w:r w:rsidR="000F5436" w:rsidRPr="00C2747A">
        <w:t>fi</w:t>
      </w:r>
      <w:r w:rsidRPr="00C2747A">
        <w:t xml:space="preserve">cial </w:t>
      </w:r>
      <w:r w:rsidR="00496729" w:rsidRPr="00C2747A">
        <w:t xml:space="preserve">entry form </w:t>
      </w:r>
      <w:r w:rsidR="000F5436" w:rsidRPr="00C2747A">
        <w:rPr>
          <w:color w:val="000000" w:themeColor="text1"/>
        </w:rPr>
        <w:t>online</w:t>
      </w:r>
      <w:r w:rsidR="00B96A7D" w:rsidRPr="00C2747A">
        <w:rPr>
          <w:color w:val="000000" w:themeColor="text1"/>
        </w:rPr>
        <w:t xml:space="preserve"> at </w:t>
      </w:r>
      <w:hyperlink r:id="rId8" w:history="1">
        <w:r w:rsidR="00B96A7D" w:rsidRPr="00C2747A">
          <w:rPr>
            <w:rStyle w:val="Hyperlink"/>
            <w:rFonts w:cstheme="minorHAnsi"/>
          </w:rPr>
          <w:t>www.classicyacht.org.nz</w:t>
        </w:r>
      </w:hyperlink>
      <w:r w:rsidR="00766031" w:rsidRPr="00B568A7">
        <w:rPr>
          <w:rStyle w:val="Hyperlink"/>
          <w:rFonts w:cstheme="minorHAnsi"/>
          <w:u w:val="none"/>
        </w:rPr>
        <w:t xml:space="preserve"> </w:t>
      </w:r>
      <w:r w:rsidR="00766031" w:rsidRPr="00C2747A">
        <w:rPr>
          <w:rStyle w:val="Hyperlink"/>
          <w:rFonts w:cstheme="minorHAnsi"/>
          <w:color w:val="auto"/>
          <w:u w:val="none"/>
        </w:rPr>
        <w:t xml:space="preserve">     </w:t>
      </w:r>
      <w:r w:rsidR="00C2747A" w:rsidRPr="00C2747A">
        <w:rPr>
          <w:rStyle w:val="Hyperlink"/>
          <w:rFonts w:cstheme="minorHAnsi"/>
          <w:color w:val="auto"/>
          <w:u w:val="none"/>
        </w:rPr>
        <w:br/>
      </w:r>
      <w:r w:rsidR="001548A2" w:rsidRPr="00C2747A">
        <w:rPr>
          <w:rStyle w:val="Hyperlink"/>
          <w:rFonts w:cstheme="minorHAnsi"/>
          <w:color w:val="auto"/>
          <w:u w:val="none"/>
        </w:rPr>
        <w:t>submitting it together with the required fee</w:t>
      </w:r>
      <w:r w:rsidR="00B568A7">
        <w:rPr>
          <w:rStyle w:val="Hyperlink"/>
          <w:rFonts w:cstheme="minorHAnsi"/>
          <w:color w:val="auto"/>
          <w:u w:val="none"/>
        </w:rPr>
        <w:t>.</w:t>
      </w:r>
    </w:p>
    <w:p w14:paraId="076ACBB1" w14:textId="63EF5DE2" w:rsidR="004026FE" w:rsidRPr="004F5358" w:rsidRDefault="00035D30" w:rsidP="00701843">
      <w:pPr>
        <w:pStyle w:val="Nor2"/>
      </w:pPr>
      <w:r w:rsidRPr="004F5358">
        <w:t xml:space="preserve">Entries close on </w:t>
      </w:r>
      <w:r w:rsidR="003605DF" w:rsidRPr="004F5358">
        <w:t>Fri</w:t>
      </w:r>
      <w:r w:rsidR="0007536F" w:rsidRPr="004F5358">
        <w:t xml:space="preserve">day </w:t>
      </w:r>
      <w:r w:rsidR="00FD6BBA" w:rsidRPr="004F5358">
        <w:t>4th</w:t>
      </w:r>
      <w:r w:rsidR="0007536F" w:rsidRPr="004F5358">
        <w:t xml:space="preserve"> February 20</w:t>
      </w:r>
      <w:r w:rsidR="003605DF" w:rsidRPr="004F5358">
        <w:t>2</w:t>
      </w:r>
      <w:r w:rsidR="00FD6BBA" w:rsidRPr="004F5358">
        <w:t>2</w:t>
      </w:r>
      <w:r w:rsidR="001548A2" w:rsidRPr="004F5358">
        <w:t xml:space="preserve"> at </w:t>
      </w:r>
      <w:r w:rsidR="00F335E0">
        <w:t xml:space="preserve">1800hrs. </w:t>
      </w:r>
      <w:r w:rsidR="004026FE" w:rsidRPr="004F5358">
        <w:t>Late entries accepted at the Race</w:t>
      </w:r>
      <w:r w:rsidR="00701843">
        <w:t xml:space="preserve"> </w:t>
      </w:r>
      <w:r w:rsidR="004026FE" w:rsidRPr="004F5358">
        <w:t>Committee’s discretion.</w:t>
      </w:r>
    </w:p>
    <w:p w14:paraId="0BBBAF2D" w14:textId="4DBE82B4" w:rsidR="00FD6BBA" w:rsidRDefault="00FD6BBA" w:rsidP="00FD6BBA">
      <w:pPr>
        <w:pStyle w:val="ListParagraph"/>
        <w:numPr>
          <w:ilvl w:val="0"/>
          <w:numId w:val="0"/>
        </w:numPr>
        <w:ind w:left="284" w:firstLine="284"/>
        <w:rPr>
          <w:rFonts w:ascii="Gill Sans MT" w:hAnsi="Gill Sans MT"/>
          <w:sz w:val="20"/>
          <w:szCs w:val="20"/>
        </w:rPr>
      </w:pPr>
    </w:p>
    <w:p w14:paraId="144E8083" w14:textId="302DE3EA" w:rsidR="009675CE" w:rsidRPr="006A2D9B" w:rsidRDefault="009675CE" w:rsidP="00701843">
      <w:pPr>
        <w:pStyle w:val="Nor1"/>
      </w:pPr>
      <w:r w:rsidRPr="00FD6BBA">
        <w:lastRenderedPageBreak/>
        <w:t>DIVISIONS</w:t>
      </w:r>
      <w:r w:rsidR="006A2D9B">
        <w:br/>
      </w:r>
      <w:r w:rsidRPr="00701843">
        <w:rPr>
          <w:b w:val="0"/>
        </w:rPr>
        <w:t>The following divisions will apply to each race individually and the series results</w:t>
      </w:r>
      <w:r w:rsidR="003F508E" w:rsidRPr="00701843">
        <w:rPr>
          <w:b w:val="0"/>
        </w:rPr>
        <w:t xml:space="preserve"> and other divisions may be added at the Race Committee’s discretion</w:t>
      </w:r>
      <w:r w:rsidRPr="00701843">
        <w:rPr>
          <w:b w:val="0"/>
        </w:rPr>
        <w:t>:</w:t>
      </w:r>
      <w:r w:rsidRPr="006A2D9B">
        <w:rPr>
          <w:lang w:val="en-US"/>
        </w:rPr>
        <w:t xml:space="preserve"> </w:t>
      </w:r>
    </w:p>
    <w:p w14:paraId="22A4CC3A" w14:textId="492817B3" w:rsidR="009675CE" w:rsidRPr="00FD6BBA" w:rsidRDefault="000B08C0" w:rsidP="00C65D35">
      <w:pPr>
        <w:pStyle w:val="ListParagraph"/>
        <w:numPr>
          <w:ilvl w:val="2"/>
          <w:numId w:val="27"/>
        </w:numPr>
        <w:ind w:left="851" w:hanging="426"/>
        <w:rPr>
          <w:rFonts w:ascii="Gill Sans MT" w:hAnsi="Gill Sans MT"/>
          <w:color w:val="000000" w:themeColor="text1"/>
          <w:sz w:val="20"/>
          <w:szCs w:val="20"/>
          <w:lang w:val="en-US"/>
        </w:rPr>
      </w:pPr>
      <w:r w:rsidRPr="00FD6BBA">
        <w:rPr>
          <w:rFonts w:ascii="Gill Sans MT" w:hAnsi="Gill Sans MT"/>
          <w:color w:val="000000" w:themeColor="text1"/>
          <w:sz w:val="20"/>
          <w:szCs w:val="20"/>
          <w:lang w:val="en-US"/>
        </w:rPr>
        <w:t xml:space="preserve"> </w:t>
      </w:r>
      <w:r w:rsidR="009675CE" w:rsidRPr="00FD6BBA">
        <w:rPr>
          <w:rFonts w:ascii="Gill Sans MT" w:hAnsi="Gill Sans MT"/>
          <w:color w:val="000000" w:themeColor="text1"/>
          <w:sz w:val="20"/>
          <w:szCs w:val="20"/>
          <w:lang w:val="en-US"/>
        </w:rPr>
        <w:t>Division 1 – Classic A Bermudan</w:t>
      </w:r>
    </w:p>
    <w:p w14:paraId="273B8E1C" w14:textId="444C9620" w:rsidR="009675CE" w:rsidRPr="00FD6BBA" w:rsidRDefault="000B08C0" w:rsidP="00C65D35">
      <w:pPr>
        <w:pStyle w:val="ListParagraph"/>
        <w:numPr>
          <w:ilvl w:val="2"/>
          <w:numId w:val="27"/>
        </w:numPr>
        <w:ind w:left="851" w:hanging="426"/>
        <w:rPr>
          <w:rFonts w:ascii="Gill Sans MT" w:hAnsi="Gill Sans MT"/>
          <w:color w:val="000000" w:themeColor="text1"/>
          <w:sz w:val="20"/>
          <w:szCs w:val="20"/>
          <w:lang w:val="en-US"/>
        </w:rPr>
      </w:pPr>
      <w:r w:rsidRPr="00FD6BBA">
        <w:rPr>
          <w:rFonts w:ascii="Gill Sans MT" w:hAnsi="Gill Sans MT"/>
          <w:color w:val="000000" w:themeColor="text1"/>
          <w:sz w:val="20"/>
          <w:szCs w:val="20"/>
          <w:lang w:val="en-US"/>
        </w:rPr>
        <w:t xml:space="preserve"> </w:t>
      </w:r>
      <w:r w:rsidR="009675CE" w:rsidRPr="00FD6BBA">
        <w:rPr>
          <w:rFonts w:ascii="Gill Sans MT" w:hAnsi="Gill Sans MT"/>
          <w:color w:val="000000" w:themeColor="text1"/>
          <w:sz w:val="20"/>
          <w:szCs w:val="20"/>
          <w:lang w:val="en-US"/>
        </w:rPr>
        <w:t>Division 2 – Classic A Gaff</w:t>
      </w:r>
    </w:p>
    <w:p w14:paraId="32C79520" w14:textId="0ED60A0F" w:rsidR="009675CE" w:rsidRPr="00FD6BBA" w:rsidRDefault="000B08C0" w:rsidP="00C65D35">
      <w:pPr>
        <w:pStyle w:val="ListParagraph"/>
        <w:numPr>
          <w:ilvl w:val="2"/>
          <w:numId w:val="27"/>
        </w:numPr>
        <w:ind w:left="851" w:hanging="426"/>
        <w:rPr>
          <w:rFonts w:ascii="Gill Sans MT" w:hAnsi="Gill Sans MT"/>
          <w:color w:val="000000" w:themeColor="text1"/>
          <w:sz w:val="20"/>
          <w:szCs w:val="20"/>
          <w:lang w:val="en-US"/>
        </w:rPr>
      </w:pPr>
      <w:r w:rsidRPr="00FD6BBA">
        <w:rPr>
          <w:rFonts w:ascii="Gill Sans MT" w:hAnsi="Gill Sans MT"/>
          <w:color w:val="000000" w:themeColor="text1"/>
          <w:sz w:val="20"/>
          <w:szCs w:val="20"/>
          <w:lang w:val="en-US"/>
        </w:rPr>
        <w:t xml:space="preserve"> </w:t>
      </w:r>
      <w:r w:rsidR="009675CE" w:rsidRPr="00FD6BBA">
        <w:rPr>
          <w:rFonts w:ascii="Gill Sans MT" w:hAnsi="Gill Sans MT"/>
          <w:color w:val="000000" w:themeColor="text1"/>
          <w:sz w:val="20"/>
          <w:szCs w:val="20"/>
          <w:lang w:val="en-US"/>
        </w:rPr>
        <w:t>Division 3 – Classic B Bermudan</w:t>
      </w:r>
    </w:p>
    <w:p w14:paraId="2DB0B502" w14:textId="5EFC4453" w:rsidR="009675CE" w:rsidRPr="00FD6BBA" w:rsidRDefault="000B08C0" w:rsidP="00C65D35">
      <w:pPr>
        <w:pStyle w:val="ListParagraph"/>
        <w:numPr>
          <w:ilvl w:val="2"/>
          <w:numId w:val="27"/>
        </w:numPr>
        <w:ind w:left="851" w:hanging="426"/>
        <w:rPr>
          <w:rFonts w:ascii="Gill Sans MT" w:hAnsi="Gill Sans MT"/>
          <w:color w:val="000000" w:themeColor="text1"/>
          <w:sz w:val="20"/>
          <w:szCs w:val="20"/>
          <w:lang w:val="en-US"/>
        </w:rPr>
      </w:pPr>
      <w:r w:rsidRPr="00FD6BBA">
        <w:rPr>
          <w:rFonts w:ascii="Gill Sans MT" w:hAnsi="Gill Sans MT"/>
          <w:color w:val="000000" w:themeColor="text1"/>
          <w:sz w:val="20"/>
          <w:szCs w:val="20"/>
          <w:lang w:val="en-US"/>
        </w:rPr>
        <w:t xml:space="preserve"> </w:t>
      </w:r>
      <w:r w:rsidR="009675CE" w:rsidRPr="00FD6BBA">
        <w:rPr>
          <w:rFonts w:ascii="Gill Sans MT" w:hAnsi="Gill Sans MT"/>
          <w:color w:val="000000" w:themeColor="text1"/>
          <w:sz w:val="20"/>
          <w:szCs w:val="20"/>
          <w:lang w:val="en-US"/>
        </w:rPr>
        <w:t>Division 4 – Classic B Gaff</w:t>
      </w:r>
    </w:p>
    <w:p w14:paraId="1CE341F0" w14:textId="68AD9BA2" w:rsidR="000B08C0" w:rsidRDefault="000B08C0" w:rsidP="00C65D35">
      <w:pPr>
        <w:pStyle w:val="ListParagraph"/>
        <w:numPr>
          <w:ilvl w:val="2"/>
          <w:numId w:val="27"/>
        </w:numPr>
        <w:ind w:left="851" w:hanging="426"/>
        <w:rPr>
          <w:rFonts w:ascii="Gill Sans MT" w:hAnsi="Gill Sans MT"/>
          <w:color w:val="000000" w:themeColor="text1"/>
          <w:sz w:val="20"/>
          <w:szCs w:val="20"/>
          <w:lang w:val="en-US"/>
        </w:rPr>
      </w:pPr>
      <w:r w:rsidRPr="00FD6BBA">
        <w:rPr>
          <w:rFonts w:ascii="Gill Sans MT" w:hAnsi="Gill Sans MT"/>
          <w:color w:val="000000" w:themeColor="text1"/>
          <w:sz w:val="20"/>
          <w:szCs w:val="20"/>
          <w:lang w:val="en-US"/>
        </w:rPr>
        <w:t xml:space="preserve"> </w:t>
      </w:r>
      <w:r w:rsidR="009675CE" w:rsidRPr="00FD6BBA">
        <w:rPr>
          <w:rFonts w:ascii="Gill Sans MT" w:hAnsi="Gill Sans MT"/>
          <w:color w:val="000000" w:themeColor="text1"/>
          <w:sz w:val="20"/>
          <w:szCs w:val="20"/>
          <w:lang w:val="en-US"/>
        </w:rPr>
        <w:t xml:space="preserve">Division 5 – Modern </w:t>
      </w:r>
      <w:r w:rsidR="004F61F1">
        <w:rPr>
          <w:rFonts w:ascii="Gill Sans MT" w:hAnsi="Gill Sans MT"/>
          <w:color w:val="000000" w:themeColor="text1"/>
          <w:sz w:val="20"/>
          <w:szCs w:val="20"/>
          <w:lang w:val="en-US"/>
        </w:rPr>
        <w:br/>
      </w:r>
    </w:p>
    <w:p w14:paraId="2B336329" w14:textId="7A9B0F7F" w:rsidR="000B08C0" w:rsidRPr="00FD6BBA" w:rsidRDefault="000B08C0" w:rsidP="00701843">
      <w:pPr>
        <w:pStyle w:val="Nor1"/>
      </w:pPr>
      <w:r w:rsidRPr="00FD6BBA">
        <w:t xml:space="preserve"> </w:t>
      </w:r>
      <w:r w:rsidR="00187DD1" w:rsidRPr="00FD6BBA">
        <w:t>ENTRY FEE</w:t>
      </w:r>
    </w:p>
    <w:p w14:paraId="629AAC39" w14:textId="29AE83CF" w:rsidR="00B96A7D" w:rsidRPr="00FD6BBA" w:rsidRDefault="001516BE" w:rsidP="00C65D35">
      <w:pPr>
        <w:pStyle w:val="Body"/>
        <w:rPr>
          <w:rFonts w:ascii="Gill Sans MT" w:hAnsi="Gill Sans MT"/>
          <w:b/>
          <w:bCs/>
          <w:lang w:val="nl-NL"/>
        </w:rPr>
      </w:pPr>
      <w:r>
        <w:rPr>
          <w:rFonts w:ascii="Gill Sans MT" w:hAnsi="Gill Sans MT"/>
          <w:lang w:val="en-US"/>
        </w:rPr>
        <w:t>4</w:t>
      </w:r>
      <w:r w:rsidR="000B08C0" w:rsidRPr="00FD6BBA">
        <w:rPr>
          <w:rFonts w:ascii="Gill Sans MT" w:hAnsi="Gill Sans MT"/>
          <w:lang w:val="en-US"/>
        </w:rPr>
        <w:t>.1   </w:t>
      </w:r>
      <w:r w:rsidR="00B96A7D" w:rsidRPr="00FD6BBA">
        <w:rPr>
          <w:rFonts w:ascii="Gill Sans MT" w:hAnsi="Gill Sans MT"/>
          <w:lang w:val="nl-NL"/>
        </w:rPr>
        <w:t>Entry Fee</w:t>
      </w:r>
      <w:r w:rsidR="000B08C0" w:rsidRPr="00FD6BBA">
        <w:rPr>
          <w:rFonts w:ascii="Gill Sans MT" w:hAnsi="Gill Sans MT"/>
          <w:lang w:val="nl-NL"/>
        </w:rPr>
        <w:t> </w:t>
      </w:r>
      <w:r w:rsidR="00B96A7D" w:rsidRPr="00FD6BBA">
        <w:rPr>
          <w:rFonts w:ascii="Gill Sans MT" w:hAnsi="Gill Sans MT"/>
          <w:lang w:val="nl-NL"/>
        </w:rPr>
        <w:t>$</w:t>
      </w:r>
      <w:r w:rsidR="00677AA2">
        <w:rPr>
          <w:rFonts w:ascii="Gill Sans MT" w:hAnsi="Gill Sans MT"/>
          <w:lang w:val="nl-NL"/>
        </w:rPr>
        <w:t>1</w:t>
      </w:r>
      <w:r w:rsidR="004F61F1">
        <w:rPr>
          <w:rFonts w:ascii="Gill Sans MT" w:hAnsi="Gill Sans MT"/>
          <w:lang w:val="nl-NL"/>
        </w:rPr>
        <w:t>65.0</w:t>
      </w:r>
      <w:r w:rsidR="00677AA2">
        <w:rPr>
          <w:rFonts w:ascii="Gill Sans MT" w:hAnsi="Gill Sans MT"/>
          <w:lang w:val="nl-NL"/>
        </w:rPr>
        <w:t xml:space="preserve">0 </w:t>
      </w:r>
    </w:p>
    <w:p w14:paraId="1BBF416B" w14:textId="3A811ABE" w:rsidR="000B08C0" w:rsidRPr="00FD6BBA" w:rsidRDefault="00B96A7D" w:rsidP="00B96A7D">
      <w:pPr>
        <w:pStyle w:val="Body"/>
        <w:ind w:left="426"/>
        <w:rPr>
          <w:rFonts w:ascii="Gill Sans MT" w:hAnsi="Gill Sans MT"/>
          <w:lang w:val="en-US"/>
        </w:rPr>
      </w:pPr>
      <w:r w:rsidRPr="00FD6BBA">
        <w:rPr>
          <w:rFonts w:ascii="Gill Sans MT" w:hAnsi="Gill Sans MT"/>
          <w:lang w:val="en-US"/>
        </w:rPr>
        <w:t xml:space="preserve">      </w:t>
      </w:r>
    </w:p>
    <w:p w14:paraId="2CCE8397" w14:textId="77777777" w:rsidR="00701843" w:rsidRDefault="00273B63" w:rsidP="00701843">
      <w:pPr>
        <w:pStyle w:val="Nor1"/>
      </w:pPr>
      <w:r>
        <w:t xml:space="preserve"> </w:t>
      </w:r>
      <w:r w:rsidR="004026FE" w:rsidRPr="00FD6BBA">
        <w:t>SCHEDULE OF EVENTS</w:t>
      </w:r>
    </w:p>
    <w:p w14:paraId="3CD778C0" w14:textId="3089AD6A" w:rsidR="00A70323" w:rsidRPr="00701843" w:rsidRDefault="00470E48" w:rsidP="00701843">
      <w:pPr>
        <w:pStyle w:val="Nor2"/>
      </w:pPr>
      <w:r w:rsidRPr="00701843">
        <w:t xml:space="preserve">The </w:t>
      </w:r>
      <w:r w:rsidR="00CE3AB8" w:rsidRPr="00701843">
        <w:t xml:space="preserve">Classic </w:t>
      </w:r>
      <w:r w:rsidR="00A70323" w:rsidRPr="00701843">
        <w:t xml:space="preserve">Regatta with be held from </w:t>
      </w:r>
      <w:r w:rsidR="001548A2" w:rsidRPr="00701843">
        <w:t>Thursday 10</w:t>
      </w:r>
      <w:r w:rsidR="00FD6BBA" w:rsidRPr="00701843">
        <w:t xml:space="preserve"> </w:t>
      </w:r>
      <w:r w:rsidR="002B47C7" w:rsidRPr="00701843">
        <w:t xml:space="preserve">February </w:t>
      </w:r>
      <w:r w:rsidR="0007536F" w:rsidRPr="00701843">
        <w:t xml:space="preserve">to </w:t>
      </w:r>
      <w:r w:rsidR="00FD6BBA" w:rsidRPr="00701843">
        <w:t>Sunday 13</w:t>
      </w:r>
      <w:r w:rsidR="0007536F" w:rsidRPr="00701843">
        <w:t xml:space="preserve"> </w:t>
      </w:r>
      <w:r w:rsidR="00FD6BBA" w:rsidRPr="00701843">
        <w:t>February</w:t>
      </w:r>
      <w:r w:rsidR="009675CE" w:rsidRPr="00701843">
        <w:t xml:space="preserve"> 20</w:t>
      </w:r>
      <w:r w:rsidR="003605DF" w:rsidRPr="00701843">
        <w:t>2</w:t>
      </w:r>
      <w:r w:rsidR="00FD6BBA" w:rsidRPr="00701843">
        <w:t>2</w:t>
      </w:r>
      <w:r w:rsidR="009675CE" w:rsidRPr="00701843">
        <w:t>.</w:t>
      </w:r>
    </w:p>
    <w:p w14:paraId="31402A07" w14:textId="31537E23" w:rsidR="00A70323" w:rsidRPr="00FD6BBA" w:rsidRDefault="002B47C7" w:rsidP="00701843">
      <w:pPr>
        <w:pStyle w:val="Nor2"/>
      </w:pPr>
      <w:r w:rsidRPr="00FD6BBA">
        <w:rPr>
          <w:b/>
        </w:rPr>
        <w:t xml:space="preserve">Registration &amp; Skippers </w:t>
      </w:r>
      <w:r w:rsidR="00A70323" w:rsidRPr="00FD6BBA">
        <w:rPr>
          <w:b/>
        </w:rPr>
        <w:t>Briefing</w:t>
      </w:r>
      <w:r w:rsidR="00A70323" w:rsidRPr="00FD6BBA">
        <w:t xml:space="preserve">: </w:t>
      </w:r>
      <w:r w:rsidRPr="00FD6BBA">
        <w:t xml:space="preserve"> Registration and </w:t>
      </w:r>
      <w:r w:rsidR="00A70323" w:rsidRPr="00FD6BBA">
        <w:t xml:space="preserve">briefing will be held at </w:t>
      </w:r>
      <w:r w:rsidR="009675CE" w:rsidRPr="00FD6BBA">
        <w:t>1830</w:t>
      </w:r>
      <w:r w:rsidR="00A70323" w:rsidRPr="00FD6BBA">
        <w:t xml:space="preserve">hrs on </w:t>
      </w:r>
      <w:r w:rsidR="00FD6BBA">
        <w:t>Thursday</w:t>
      </w:r>
      <w:r w:rsidR="00817EAC" w:rsidRPr="00FD6BBA">
        <w:t xml:space="preserve"> </w:t>
      </w:r>
      <w:r w:rsidR="00FD6BBA">
        <w:t>10</w:t>
      </w:r>
      <w:r w:rsidR="00817EAC" w:rsidRPr="00FD6BBA">
        <w:t xml:space="preserve"> February</w:t>
      </w:r>
      <w:r w:rsidR="003605DF" w:rsidRPr="00FD6BBA">
        <w:t xml:space="preserve"> </w:t>
      </w:r>
      <w:r w:rsidR="001A1D44" w:rsidRPr="00FD6BBA">
        <w:t>in Race HQ</w:t>
      </w:r>
      <w:r w:rsidR="009644E5" w:rsidRPr="00FD6BBA">
        <w:t xml:space="preserve"> </w:t>
      </w:r>
      <w:r w:rsidR="005E7179" w:rsidRPr="00FD6BBA">
        <w:t>at the Royal New Zealand Yacht Squadron</w:t>
      </w:r>
      <w:r w:rsidR="00A70323" w:rsidRPr="00FD6BBA">
        <w:t xml:space="preserve">. </w:t>
      </w:r>
      <w:r w:rsidRPr="00FD6BBA">
        <w:t>Registration and a</w:t>
      </w:r>
      <w:r w:rsidR="00A70323" w:rsidRPr="00FD6BBA">
        <w:t>ttendanc</w:t>
      </w:r>
      <w:r w:rsidR="009675CE" w:rsidRPr="00FD6BBA">
        <w:t>e is mandatory for all skippers or a designated crew member from each yacht.</w:t>
      </w:r>
    </w:p>
    <w:p w14:paraId="059924F0" w14:textId="77777777" w:rsidR="005E7179" w:rsidRPr="00FD6BBA" w:rsidRDefault="00F90C46" w:rsidP="00701843">
      <w:pPr>
        <w:pStyle w:val="Nor2"/>
      </w:pPr>
      <w:r w:rsidRPr="00FD6BBA">
        <w:rPr>
          <w:b/>
        </w:rPr>
        <w:t>Racing Schedule:</w:t>
      </w:r>
      <w:r w:rsidRPr="00FD6BBA">
        <w:t xml:space="preserve"> </w:t>
      </w:r>
    </w:p>
    <w:p w14:paraId="2BB7368B" w14:textId="6B2823E5" w:rsidR="00C2747A" w:rsidRPr="00FD6BBA" w:rsidRDefault="003F508E" w:rsidP="00C65D35">
      <w:pPr>
        <w:ind w:left="142"/>
        <w:rPr>
          <w:rFonts w:ascii="Gill Sans MT" w:hAnsi="Gill Sans MT"/>
          <w:sz w:val="20"/>
          <w:szCs w:val="20"/>
        </w:rPr>
      </w:pPr>
      <w:r w:rsidRPr="00FD6BBA">
        <w:rPr>
          <w:rFonts w:ascii="Gill Sans MT" w:hAnsi="Gill Sans MT"/>
          <w:sz w:val="20"/>
          <w:szCs w:val="20"/>
        </w:rPr>
        <w:t xml:space="preserve">     </w:t>
      </w:r>
      <w:r w:rsidR="005E7179" w:rsidRPr="00FD6BBA">
        <w:rPr>
          <w:rFonts w:ascii="Gill Sans MT" w:hAnsi="Gill Sans MT"/>
          <w:sz w:val="20"/>
          <w:szCs w:val="20"/>
        </w:rPr>
        <w:t xml:space="preserve">Race 1 </w:t>
      </w:r>
      <w:r w:rsidR="00817EAC" w:rsidRPr="00FD6BBA">
        <w:rPr>
          <w:rFonts w:ascii="Gill Sans MT" w:hAnsi="Gill Sans MT"/>
          <w:sz w:val="20"/>
          <w:szCs w:val="20"/>
        </w:rPr>
        <w:t>–</w:t>
      </w:r>
      <w:r w:rsidR="005E7179" w:rsidRPr="00FD6BBA">
        <w:rPr>
          <w:rFonts w:ascii="Gill Sans MT" w:hAnsi="Gill Sans MT"/>
          <w:sz w:val="20"/>
          <w:szCs w:val="20"/>
        </w:rPr>
        <w:t xml:space="preserve"> </w:t>
      </w:r>
      <w:r w:rsidR="00FD6BBA">
        <w:rPr>
          <w:rFonts w:ascii="Gill Sans MT" w:hAnsi="Gill Sans MT"/>
          <w:sz w:val="20"/>
          <w:szCs w:val="20"/>
        </w:rPr>
        <w:t>Friday 11</w:t>
      </w:r>
      <w:r w:rsidR="00817EAC" w:rsidRPr="00FD6BBA">
        <w:rPr>
          <w:rFonts w:ascii="Gill Sans MT" w:hAnsi="Gill Sans MT"/>
          <w:sz w:val="20"/>
          <w:szCs w:val="20"/>
        </w:rPr>
        <w:t xml:space="preserve"> February </w:t>
      </w:r>
      <w:r w:rsidR="009675CE" w:rsidRPr="00FD6BBA">
        <w:rPr>
          <w:rFonts w:ascii="Gill Sans MT" w:hAnsi="Gill Sans MT"/>
          <w:sz w:val="20"/>
          <w:szCs w:val="20"/>
        </w:rPr>
        <w:t>20</w:t>
      </w:r>
      <w:r w:rsidR="00273635" w:rsidRPr="00FD6BBA">
        <w:rPr>
          <w:rFonts w:ascii="Gill Sans MT" w:hAnsi="Gill Sans MT"/>
          <w:sz w:val="20"/>
          <w:szCs w:val="20"/>
        </w:rPr>
        <w:t>2</w:t>
      </w:r>
      <w:r w:rsidR="00FD6BBA">
        <w:rPr>
          <w:rFonts w:ascii="Gill Sans MT" w:hAnsi="Gill Sans MT"/>
          <w:sz w:val="20"/>
          <w:szCs w:val="20"/>
        </w:rPr>
        <w:t>2</w:t>
      </w:r>
      <w:r w:rsidR="009675CE" w:rsidRPr="00FD6BBA">
        <w:rPr>
          <w:rFonts w:ascii="Gill Sans MT" w:hAnsi="Gill Sans MT"/>
          <w:sz w:val="20"/>
          <w:szCs w:val="20"/>
        </w:rPr>
        <w:t xml:space="preserve"> </w:t>
      </w:r>
      <w:r w:rsidR="005E7179" w:rsidRPr="00FD6BBA">
        <w:rPr>
          <w:rFonts w:ascii="Gill Sans MT" w:hAnsi="Gill Sans MT"/>
          <w:sz w:val="20"/>
          <w:szCs w:val="20"/>
        </w:rPr>
        <w:t>– w</w:t>
      </w:r>
      <w:r w:rsidR="00F90C46" w:rsidRPr="00FD6BBA">
        <w:rPr>
          <w:rFonts w:ascii="Gill Sans MT" w:hAnsi="Gill Sans MT"/>
          <w:sz w:val="20"/>
          <w:szCs w:val="20"/>
        </w:rPr>
        <w:t>arning</w:t>
      </w:r>
      <w:r w:rsidR="005E7179" w:rsidRPr="00FD6BBA">
        <w:rPr>
          <w:rFonts w:ascii="Gill Sans MT" w:hAnsi="Gill Sans MT"/>
          <w:sz w:val="20"/>
          <w:szCs w:val="20"/>
        </w:rPr>
        <w:t xml:space="preserve"> </w:t>
      </w:r>
      <w:r w:rsidR="00F90C46" w:rsidRPr="00FD6BBA">
        <w:rPr>
          <w:rFonts w:ascii="Gill Sans MT" w:hAnsi="Gill Sans MT"/>
          <w:sz w:val="20"/>
          <w:szCs w:val="20"/>
        </w:rPr>
        <w:t xml:space="preserve">signal </w:t>
      </w:r>
      <w:r w:rsidR="00B552D4" w:rsidRPr="00A06B83">
        <w:rPr>
          <w:rFonts w:ascii="Gill Sans MT" w:hAnsi="Gill Sans MT"/>
          <w:sz w:val="20"/>
          <w:szCs w:val="20"/>
        </w:rPr>
        <w:t>1</w:t>
      </w:r>
      <w:r w:rsidR="00C2747A">
        <w:rPr>
          <w:rFonts w:ascii="Gill Sans MT" w:hAnsi="Gill Sans MT"/>
          <w:sz w:val="20"/>
          <w:szCs w:val="20"/>
        </w:rPr>
        <w:t>545</w:t>
      </w:r>
      <w:r w:rsidR="006B4475" w:rsidRPr="00A06B83">
        <w:rPr>
          <w:rFonts w:ascii="Gill Sans MT" w:hAnsi="Gill Sans MT"/>
          <w:sz w:val="20"/>
          <w:szCs w:val="20"/>
        </w:rPr>
        <w:t>hrs</w:t>
      </w:r>
      <w:r w:rsidRPr="00FD6BBA">
        <w:rPr>
          <w:rFonts w:ascii="Gill Sans MT" w:hAnsi="Gill Sans MT"/>
          <w:sz w:val="20"/>
          <w:szCs w:val="20"/>
        </w:rPr>
        <w:br/>
        <w:t xml:space="preserve">     </w:t>
      </w:r>
      <w:r w:rsidR="005E7179" w:rsidRPr="00FD6BBA">
        <w:rPr>
          <w:rFonts w:ascii="Gill Sans MT" w:hAnsi="Gill Sans MT"/>
          <w:sz w:val="20"/>
          <w:szCs w:val="20"/>
        </w:rPr>
        <w:t xml:space="preserve">Race 2 </w:t>
      </w:r>
      <w:r w:rsidR="00C2747A" w:rsidRPr="00FD6BBA">
        <w:rPr>
          <w:rFonts w:ascii="Gill Sans MT" w:hAnsi="Gill Sans MT"/>
          <w:sz w:val="20"/>
          <w:szCs w:val="20"/>
        </w:rPr>
        <w:t xml:space="preserve"> – </w:t>
      </w:r>
      <w:r w:rsidR="00FD6BBA">
        <w:rPr>
          <w:rFonts w:ascii="Gill Sans MT" w:hAnsi="Gill Sans MT"/>
          <w:sz w:val="20"/>
          <w:szCs w:val="20"/>
        </w:rPr>
        <w:t>Saturday</w:t>
      </w:r>
      <w:r w:rsidR="00817EAC" w:rsidRPr="00FD6BBA">
        <w:rPr>
          <w:rFonts w:ascii="Gill Sans MT" w:hAnsi="Gill Sans MT"/>
          <w:sz w:val="20"/>
          <w:szCs w:val="20"/>
        </w:rPr>
        <w:t xml:space="preserve"> </w:t>
      </w:r>
      <w:r w:rsidR="00FD6BBA">
        <w:rPr>
          <w:rFonts w:ascii="Gill Sans MT" w:hAnsi="Gill Sans MT"/>
          <w:sz w:val="20"/>
          <w:szCs w:val="20"/>
        </w:rPr>
        <w:t>12</w:t>
      </w:r>
      <w:r w:rsidR="00817EAC" w:rsidRPr="00FD6BBA">
        <w:rPr>
          <w:rFonts w:ascii="Gill Sans MT" w:hAnsi="Gill Sans MT"/>
          <w:sz w:val="20"/>
          <w:szCs w:val="20"/>
        </w:rPr>
        <w:t xml:space="preserve"> February 202</w:t>
      </w:r>
      <w:r w:rsidR="00FD6BBA">
        <w:rPr>
          <w:rFonts w:ascii="Gill Sans MT" w:hAnsi="Gill Sans MT"/>
          <w:sz w:val="20"/>
          <w:szCs w:val="20"/>
        </w:rPr>
        <w:t>2</w:t>
      </w:r>
      <w:r w:rsidR="00817EAC" w:rsidRPr="00FD6BBA">
        <w:rPr>
          <w:rFonts w:ascii="Gill Sans MT" w:hAnsi="Gill Sans MT"/>
          <w:sz w:val="20"/>
          <w:szCs w:val="20"/>
        </w:rPr>
        <w:t xml:space="preserve"> </w:t>
      </w:r>
      <w:r w:rsidR="009675CE" w:rsidRPr="00FD6BBA">
        <w:rPr>
          <w:rFonts w:ascii="Gill Sans MT" w:hAnsi="Gill Sans MT"/>
          <w:sz w:val="20"/>
          <w:szCs w:val="20"/>
        </w:rPr>
        <w:t xml:space="preserve">– </w:t>
      </w:r>
      <w:r w:rsidR="00817EAC" w:rsidRPr="00FD6BBA">
        <w:rPr>
          <w:rFonts w:ascii="Gill Sans MT" w:hAnsi="Gill Sans MT"/>
          <w:sz w:val="20"/>
          <w:szCs w:val="20"/>
        </w:rPr>
        <w:t xml:space="preserve">warning signal </w:t>
      </w:r>
      <w:r w:rsidR="00B552D4" w:rsidRPr="00A06B83">
        <w:rPr>
          <w:rFonts w:ascii="Gill Sans MT" w:hAnsi="Gill Sans MT"/>
          <w:sz w:val="20"/>
          <w:szCs w:val="20"/>
        </w:rPr>
        <w:t>10</w:t>
      </w:r>
      <w:r w:rsidR="006B4475" w:rsidRPr="00A06B83">
        <w:rPr>
          <w:rFonts w:ascii="Gill Sans MT" w:hAnsi="Gill Sans MT"/>
          <w:sz w:val="20"/>
          <w:szCs w:val="20"/>
        </w:rPr>
        <w:t>55hrs</w:t>
      </w:r>
      <w:r w:rsidRPr="00FD6BBA">
        <w:rPr>
          <w:rFonts w:ascii="Gill Sans MT" w:hAnsi="Gill Sans MT"/>
          <w:sz w:val="20"/>
          <w:szCs w:val="20"/>
        </w:rPr>
        <w:br/>
        <w:t xml:space="preserve">     </w:t>
      </w:r>
      <w:r w:rsidR="00F90C46" w:rsidRPr="00FD6BBA">
        <w:rPr>
          <w:rFonts w:ascii="Gill Sans MT" w:hAnsi="Gill Sans MT"/>
          <w:sz w:val="20"/>
          <w:szCs w:val="20"/>
        </w:rPr>
        <w:t xml:space="preserve">Race </w:t>
      </w:r>
      <w:r w:rsidR="00C2747A">
        <w:rPr>
          <w:rFonts w:ascii="Gill Sans MT" w:hAnsi="Gill Sans MT"/>
          <w:sz w:val="20"/>
          <w:szCs w:val="20"/>
        </w:rPr>
        <w:t>3</w:t>
      </w:r>
      <w:r w:rsidR="005E7179" w:rsidRPr="00FD6BBA">
        <w:rPr>
          <w:rFonts w:ascii="Gill Sans MT" w:hAnsi="Gill Sans MT"/>
          <w:sz w:val="20"/>
          <w:szCs w:val="20"/>
        </w:rPr>
        <w:t xml:space="preserve"> </w:t>
      </w:r>
      <w:r w:rsidR="00817EAC" w:rsidRPr="00FD6BBA">
        <w:rPr>
          <w:rFonts w:ascii="Gill Sans MT" w:hAnsi="Gill Sans MT"/>
          <w:sz w:val="20"/>
          <w:szCs w:val="20"/>
        </w:rPr>
        <w:t xml:space="preserve">– </w:t>
      </w:r>
      <w:r w:rsidR="005E7179" w:rsidRPr="00FD6BBA">
        <w:rPr>
          <w:rFonts w:ascii="Gill Sans MT" w:hAnsi="Gill Sans MT"/>
          <w:sz w:val="20"/>
          <w:szCs w:val="20"/>
        </w:rPr>
        <w:t>S</w:t>
      </w:r>
      <w:r w:rsidR="00FD6BBA">
        <w:rPr>
          <w:rFonts w:ascii="Gill Sans MT" w:hAnsi="Gill Sans MT"/>
          <w:sz w:val="20"/>
          <w:szCs w:val="20"/>
        </w:rPr>
        <w:t>aturday</w:t>
      </w:r>
      <w:r w:rsidR="005E7179" w:rsidRPr="00FD6BBA">
        <w:rPr>
          <w:rFonts w:ascii="Gill Sans MT" w:hAnsi="Gill Sans MT"/>
          <w:sz w:val="20"/>
          <w:szCs w:val="20"/>
        </w:rPr>
        <w:t xml:space="preserve"> </w:t>
      </w:r>
      <w:r w:rsidR="00FD6BBA">
        <w:rPr>
          <w:rFonts w:ascii="Gill Sans MT" w:hAnsi="Gill Sans MT"/>
          <w:sz w:val="20"/>
          <w:szCs w:val="20"/>
        </w:rPr>
        <w:t>12</w:t>
      </w:r>
      <w:r w:rsidRPr="00FD6BBA">
        <w:rPr>
          <w:rFonts w:ascii="Gill Sans MT" w:hAnsi="Gill Sans MT"/>
          <w:sz w:val="20"/>
          <w:szCs w:val="20"/>
        </w:rPr>
        <w:t xml:space="preserve"> </w:t>
      </w:r>
      <w:r w:rsidR="00817EAC" w:rsidRPr="00FD6BBA">
        <w:rPr>
          <w:rFonts w:ascii="Gill Sans MT" w:hAnsi="Gill Sans MT"/>
          <w:sz w:val="20"/>
          <w:szCs w:val="20"/>
        </w:rPr>
        <w:t xml:space="preserve">February </w:t>
      </w:r>
      <w:r w:rsidR="009675CE" w:rsidRPr="00FD6BBA">
        <w:rPr>
          <w:rFonts w:ascii="Gill Sans MT" w:hAnsi="Gill Sans MT"/>
          <w:sz w:val="20"/>
          <w:szCs w:val="20"/>
        </w:rPr>
        <w:t>20</w:t>
      </w:r>
      <w:r w:rsidR="00B41CDC" w:rsidRPr="00FD6BBA">
        <w:rPr>
          <w:rFonts w:ascii="Gill Sans MT" w:hAnsi="Gill Sans MT"/>
          <w:sz w:val="20"/>
          <w:szCs w:val="20"/>
        </w:rPr>
        <w:t>2</w:t>
      </w:r>
      <w:r w:rsidR="00FD6BBA">
        <w:rPr>
          <w:rFonts w:ascii="Gill Sans MT" w:hAnsi="Gill Sans MT"/>
          <w:sz w:val="20"/>
          <w:szCs w:val="20"/>
        </w:rPr>
        <w:t>2</w:t>
      </w:r>
      <w:r w:rsidR="00F90C46" w:rsidRPr="00FD6BBA">
        <w:rPr>
          <w:rFonts w:ascii="Gill Sans MT" w:hAnsi="Gill Sans MT"/>
          <w:sz w:val="20"/>
          <w:szCs w:val="20"/>
        </w:rPr>
        <w:t xml:space="preserve"> </w:t>
      </w:r>
      <w:r w:rsidR="005E7179" w:rsidRPr="00FD6BBA">
        <w:rPr>
          <w:rFonts w:ascii="Gill Sans MT" w:hAnsi="Gill Sans MT"/>
          <w:sz w:val="20"/>
          <w:szCs w:val="20"/>
        </w:rPr>
        <w:t xml:space="preserve">– </w:t>
      </w:r>
      <w:r w:rsidR="00817EAC" w:rsidRPr="00FD6BBA">
        <w:rPr>
          <w:rFonts w:ascii="Gill Sans MT" w:hAnsi="Gill Sans MT"/>
          <w:sz w:val="20"/>
          <w:szCs w:val="20"/>
        </w:rPr>
        <w:t xml:space="preserve">follows Race </w:t>
      </w:r>
      <w:r w:rsidR="00C2747A">
        <w:rPr>
          <w:rFonts w:ascii="Gill Sans MT" w:hAnsi="Gill Sans MT"/>
          <w:sz w:val="20"/>
          <w:szCs w:val="20"/>
        </w:rPr>
        <w:t>2</w:t>
      </w:r>
      <w:r w:rsidR="00817EAC" w:rsidRPr="00FD6BBA">
        <w:rPr>
          <w:rFonts w:ascii="Gill Sans MT" w:hAnsi="Gill Sans MT"/>
          <w:sz w:val="20"/>
          <w:szCs w:val="20"/>
        </w:rPr>
        <w:br/>
        <w:t xml:space="preserve">     Race </w:t>
      </w:r>
      <w:r w:rsidR="00C2747A">
        <w:rPr>
          <w:rFonts w:ascii="Gill Sans MT" w:hAnsi="Gill Sans MT"/>
          <w:sz w:val="20"/>
          <w:szCs w:val="20"/>
        </w:rPr>
        <w:t>4</w:t>
      </w:r>
      <w:r w:rsidR="00817EAC" w:rsidRPr="00FD6BBA">
        <w:rPr>
          <w:rFonts w:ascii="Gill Sans MT" w:hAnsi="Gill Sans MT"/>
          <w:sz w:val="20"/>
          <w:szCs w:val="20"/>
        </w:rPr>
        <w:t xml:space="preserve"> – </w:t>
      </w:r>
      <w:r w:rsidR="00FD6BBA">
        <w:rPr>
          <w:rFonts w:ascii="Gill Sans MT" w:hAnsi="Gill Sans MT"/>
          <w:sz w:val="20"/>
          <w:szCs w:val="20"/>
        </w:rPr>
        <w:t>Sunday</w:t>
      </w:r>
      <w:r w:rsidR="00817EAC" w:rsidRPr="00FD6BBA">
        <w:rPr>
          <w:rFonts w:ascii="Gill Sans MT" w:hAnsi="Gill Sans MT"/>
          <w:sz w:val="20"/>
          <w:szCs w:val="20"/>
        </w:rPr>
        <w:t xml:space="preserve"> 1</w:t>
      </w:r>
      <w:r w:rsidR="00FD6BBA">
        <w:rPr>
          <w:rFonts w:ascii="Gill Sans MT" w:hAnsi="Gill Sans MT"/>
          <w:sz w:val="20"/>
          <w:szCs w:val="20"/>
        </w:rPr>
        <w:t>3</w:t>
      </w:r>
      <w:r w:rsidR="00817EAC" w:rsidRPr="00FD6BBA">
        <w:rPr>
          <w:rFonts w:ascii="Gill Sans MT" w:hAnsi="Gill Sans MT"/>
          <w:sz w:val="20"/>
          <w:szCs w:val="20"/>
        </w:rPr>
        <w:t xml:space="preserve"> </w:t>
      </w:r>
      <w:r w:rsidR="00FD6BBA">
        <w:rPr>
          <w:rFonts w:ascii="Gill Sans MT" w:hAnsi="Gill Sans MT"/>
          <w:sz w:val="20"/>
          <w:szCs w:val="20"/>
        </w:rPr>
        <w:t>February 2022</w:t>
      </w:r>
      <w:r w:rsidR="00817EAC" w:rsidRPr="00FD6BBA">
        <w:rPr>
          <w:rFonts w:ascii="Gill Sans MT" w:hAnsi="Gill Sans MT"/>
          <w:sz w:val="20"/>
          <w:szCs w:val="20"/>
        </w:rPr>
        <w:t xml:space="preserve"> - </w:t>
      </w:r>
      <w:r w:rsidR="005E7179" w:rsidRPr="00FD6BBA">
        <w:rPr>
          <w:rFonts w:ascii="Gill Sans MT" w:hAnsi="Gill Sans MT"/>
          <w:sz w:val="20"/>
          <w:szCs w:val="20"/>
        </w:rPr>
        <w:t xml:space="preserve">warning signal </w:t>
      </w:r>
      <w:r w:rsidR="00B41CDC" w:rsidRPr="00A06B83">
        <w:rPr>
          <w:rFonts w:ascii="Gill Sans MT" w:hAnsi="Gill Sans MT"/>
          <w:sz w:val="20"/>
          <w:szCs w:val="20"/>
        </w:rPr>
        <w:t>1</w:t>
      </w:r>
      <w:r w:rsidR="003A5D6D" w:rsidRPr="00A06B83">
        <w:rPr>
          <w:rFonts w:ascii="Gill Sans MT" w:hAnsi="Gill Sans MT"/>
          <w:sz w:val="20"/>
          <w:szCs w:val="20"/>
        </w:rPr>
        <w:t>0</w:t>
      </w:r>
      <w:r w:rsidR="00F90C46" w:rsidRPr="00A06B83">
        <w:rPr>
          <w:rFonts w:ascii="Gill Sans MT" w:hAnsi="Gill Sans MT"/>
          <w:sz w:val="20"/>
          <w:szCs w:val="20"/>
        </w:rPr>
        <w:t>55</w:t>
      </w:r>
      <w:r w:rsidR="005B2356" w:rsidRPr="00A06B83">
        <w:rPr>
          <w:rFonts w:ascii="Gill Sans MT" w:hAnsi="Gill Sans MT"/>
          <w:sz w:val="20"/>
          <w:szCs w:val="20"/>
        </w:rPr>
        <w:t>hrs</w:t>
      </w:r>
      <w:r w:rsidR="00C2747A">
        <w:rPr>
          <w:rFonts w:ascii="Gill Sans MT" w:hAnsi="Gill Sans MT"/>
          <w:sz w:val="20"/>
          <w:szCs w:val="20"/>
        </w:rPr>
        <w:br/>
        <w:t xml:space="preserve">     Race 5 </w:t>
      </w:r>
      <w:r w:rsidR="00C2747A" w:rsidRPr="00FD6BBA">
        <w:rPr>
          <w:rFonts w:ascii="Gill Sans MT" w:hAnsi="Gill Sans MT"/>
          <w:sz w:val="20"/>
          <w:szCs w:val="20"/>
        </w:rPr>
        <w:t xml:space="preserve"> – </w:t>
      </w:r>
      <w:r w:rsidR="00C2747A">
        <w:rPr>
          <w:rFonts w:ascii="Gill Sans MT" w:hAnsi="Gill Sans MT"/>
          <w:sz w:val="20"/>
          <w:szCs w:val="20"/>
        </w:rPr>
        <w:t xml:space="preserve">Sunday 13 February 2022 – follows Race </w:t>
      </w:r>
      <w:r w:rsidR="00292EEB">
        <w:rPr>
          <w:rFonts w:ascii="Gill Sans MT" w:hAnsi="Gill Sans MT"/>
          <w:sz w:val="20"/>
          <w:szCs w:val="20"/>
        </w:rPr>
        <w:t>4</w:t>
      </w:r>
      <w:r w:rsidR="00C2747A">
        <w:rPr>
          <w:rFonts w:ascii="Gill Sans MT" w:hAnsi="Gill Sans MT"/>
          <w:sz w:val="20"/>
          <w:szCs w:val="20"/>
        </w:rPr>
        <w:tab/>
      </w:r>
    </w:p>
    <w:p w14:paraId="3F4A44E6" w14:textId="7ECC4E1D" w:rsidR="001548A2" w:rsidRDefault="00F90C46" w:rsidP="00701843">
      <w:pPr>
        <w:pStyle w:val="Nor2"/>
      </w:pPr>
      <w:r w:rsidRPr="00FD6BBA">
        <w:rPr>
          <w:b/>
        </w:rPr>
        <w:t>Social Events:</w:t>
      </w:r>
      <w:r w:rsidRPr="00FD6BBA">
        <w:t xml:space="preserve"> </w:t>
      </w:r>
      <w:r w:rsidR="003F508E" w:rsidRPr="00FD6BBA">
        <w:t xml:space="preserve"> </w:t>
      </w:r>
      <w:r w:rsidR="001A1D44" w:rsidRPr="00FD6BBA">
        <w:t>Race HQ</w:t>
      </w:r>
      <w:r w:rsidR="005E7179" w:rsidRPr="00FD6BBA">
        <w:t xml:space="preserve"> will be open on </w:t>
      </w:r>
      <w:r w:rsidR="00C2747A">
        <w:t xml:space="preserve">Friday </w:t>
      </w:r>
      <w:r w:rsidR="00112EB5" w:rsidRPr="00FD6BBA">
        <w:t>and S</w:t>
      </w:r>
      <w:r w:rsidR="00C2747A">
        <w:t xml:space="preserve">aturday </w:t>
      </w:r>
      <w:r w:rsidR="005E7179" w:rsidRPr="00FD6BBA">
        <w:t xml:space="preserve">evenings for </w:t>
      </w:r>
      <w:r w:rsidR="001178BA" w:rsidRPr="00FD6BBA">
        <w:t>post-</w:t>
      </w:r>
      <w:r w:rsidR="009675CE" w:rsidRPr="00FD6BBA">
        <w:t>race</w:t>
      </w:r>
      <w:r w:rsidR="00187DD1" w:rsidRPr="00FD6BBA">
        <w:t xml:space="preserve"> </w:t>
      </w:r>
      <w:r w:rsidR="001178BA" w:rsidRPr="00FD6BBA">
        <w:t xml:space="preserve">drinks and informal </w:t>
      </w:r>
      <w:r w:rsidR="00112EB5" w:rsidRPr="00FD6BBA">
        <w:t xml:space="preserve">race day </w:t>
      </w:r>
      <w:proofErr w:type="spellStart"/>
      <w:r w:rsidR="00C65D35" w:rsidRPr="00FD6BBA">
        <w:t>prizegivings</w:t>
      </w:r>
      <w:proofErr w:type="spellEnd"/>
      <w:r w:rsidR="009553D7" w:rsidRPr="00FD6BBA">
        <w:t xml:space="preserve">. </w:t>
      </w:r>
      <w:r w:rsidR="001548A2">
        <w:tab/>
      </w:r>
    </w:p>
    <w:p w14:paraId="580A4A09" w14:textId="14519B49" w:rsidR="00D334B5" w:rsidRDefault="003F508E" w:rsidP="00701843">
      <w:pPr>
        <w:pStyle w:val="Nor2"/>
      </w:pPr>
      <w:r w:rsidRPr="00FD6BBA">
        <w:t>The official</w:t>
      </w:r>
      <w:r w:rsidR="001548A2">
        <w:t xml:space="preserve"> </w:t>
      </w:r>
      <w:r w:rsidR="001548A2" w:rsidRPr="00A06B83">
        <w:t>Event</w:t>
      </w:r>
      <w:r w:rsidR="00112EB5" w:rsidRPr="00FD6BBA">
        <w:t xml:space="preserve"> </w:t>
      </w:r>
      <w:r w:rsidR="001A1D44" w:rsidRPr="00FD6BBA">
        <w:t>Prizegiving and a B</w:t>
      </w:r>
      <w:r w:rsidR="00F90C46" w:rsidRPr="00FD6BBA">
        <w:t>BQ buffet</w:t>
      </w:r>
      <w:r w:rsidR="005B2356" w:rsidRPr="00FD6BBA">
        <w:t xml:space="preserve"> </w:t>
      </w:r>
      <w:r w:rsidRPr="00FD6BBA">
        <w:t>w</w:t>
      </w:r>
      <w:r w:rsidR="001A1D44" w:rsidRPr="00FD6BBA">
        <w:t xml:space="preserve">ill be held in the RNZYS Ballroom on </w:t>
      </w:r>
      <w:r w:rsidR="00FD6BBA">
        <w:t>Sunda</w:t>
      </w:r>
      <w:r w:rsidR="001A1D44" w:rsidRPr="00FD6BBA">
        <w:t xml:space="preserve">y </w:t>
      </w:r>
      <w:r w:rsidR="001548A2" w:rsidRPr="00A06B83">
        <w:t>evening.</w:t>
      </w:r>
      <w:r w:rsidR="00273635" w:rsidRPr="00FD6BBA">
        <w:br/>
      </w:r>
    </w:p>
    <w:p w14:paraId="34D08F5C" w14:textId="1EAAF100" w:rsidR="00E12BF2" w:rsidRPr="00FD6BBA" w:rsidRDefault="004026FE" w:rsidP="00701843">
      <w:pPr>
        <w:pStyle w:val="Nor1"/>
      </w:pPr>
      <w:r w:rsidRPr="00FD6BBA">
        <w:t>SAILING INSTRUCTIONS</w:t>
      </w:r>
    </w:p>
    <w:p w14:paraId="40187EBC" w14:textId="2E925C3A" w:rsidR="009C03E2" w:rsidRPr="00FD6BBA" w:rsidRDefault="004026FE" w:rsidP="00701843">
      <w:pPr>
        <w:pStyle w:val="Nor2"/>
        <w:rPr>
          <w:rStyle w:val="Hyperlink"/>
          <w:rFonts w:cstheme="minorHAnsi"/>
          <w:color w:val="000000"/>
          <w:u w:val="none"/>
        </w:rPr>
      </w:pPr>
      <w:r w:rsidRPr="00C65D35">
        <w:rPr>
          <w:bCs/>
        </w:rPr>
        <w:t>The Sailing</w:t>
      </w:r>
      <w:r w:rsidR="00D90515" w:rsidRPr="00C65D35">
        <w:rPr>
          <w:bCs/>
        </w:rPr>
        <w:t xml:space="preserve"> Instructions will be available on the </w:t>
      </w:r>
      <w:r w:rsidR="001548A2" w:rsidRPr="00C65D35">
        <w:rPr>
          <w:bCs/>
        </w:rPr>
        <w:t>Event</w:t>
      </w:r>
      <w:r w:rsidR="00D90515" w:rsidRPr="00FD6BBA">
        <w:t xml:space="preserve"> website </w:t>
      </w:r>
      <w:r w:rsidR="00FD6BBA">
        <w:t xml:space="preserve">by Wednesday 2nd </w:t>
      </w:r>
      <w:r w:rsidR="003F508E" w:rsidRPr="00FD6BBA">
        <w:t>February 20</w:t>
      </w:r>
      <w:r w:rsidR="00B41CDC" w:rsidRPr="00FD6BBA">
        <w:t>2</w:t>
      </w:r>
      <w:r w:rsidR="00FD6BBA">
        <w:t>2</w:t>
      </w:r>
      <w:r w:rsidR="003F508E" w:rsidRPr="00FD6BBA">
        <w:t xml:space="preserve">, </w:t>
      </w:r>
      <w:hyperlink r:id="rId9" w:history="1">
        <w:r w:rsidR="003F508E" w:rsidRPr="00FD6BBA">
          <w:rPr>
            <w:rStyle w:val="Hyperlink"/>
            <w:rFonts w:cstheme="minorHAnsi"/>
          </w:rPr>
          <w:t>www.classicyacht.org.nz</w:t>
        </w:r>
      </w:hyperlink>
      <w:r w:rsidR="003F508E" w:rsidRPr="00FD6BBA">
        <w:t xml:space="preserve"> </w:t>
      </w:r>
      <w:r w:rsidR="001548A2" w:rsidRPr="00FD6BBA">
        <w:t>and</w:t>
      </w:r>
      <w:r w:rsidR="001548A2">
        <w:rPr>
          <w:rStyle w:val="Hyperlink"/>
          <w:rFonts w:cstheme="minorHAnsi"/>
          <w:color w:val="000000"/>
          <w:u w:val="none"/>
        </w:rPr>
        <w:t xml:space="preserve"> </w:t>
      </w:r>
      <w:r w:rsidR="001548A2" w:rsidRPr="00A06B83">
        <w:rPr>
          <w:rStyle w:val="Hyperlink"/>
          <w:rFonts w:cstheme="minorHAnsi"/>
          <w:color w:val="000000"/>
          <w:u w:val="none"/>
        </w:rPr>
        <w:t>will</w:t>
      </w:r>
      <w:r w:rsidR="001548A2">
        <w:rPr>
          <w:rStyle w:val="Hyperlink"/>
          <w:rFonts w:cstheme="minorHAnsi"/>
          <w:color w:val="000000"/>
          <w:u w:val="none"/>
        </w:rPr>
        <w:t xml:space="preserve"> </w:t>
      </w:r>
      <w:r w:rsidR="00D90515" w:rsidRPr="00FD6BBA">
        <w:rPr>
          <w:rStyle w:val="Hyperlink"/>
          <w:rFonts w:cstheme="minorHAnsi"/>
          <w:color w:val="000000"/>
          <w:u w:val="none"/>
        </w:rPr>
        <w:t>also be available at the skippers briefing.</w:t>
      </w:r>
    </w:p>
    <w:p w14:paraId="06C2C2A0" w14:textId="77777777" w:rsidR="005B2356" w:rsidRPr="00FD6BBA" w:rsidRDefault="005B2356" w:rsidP="001178BA">
      <w:pPr>
        <w:pStyle w:val="NoSpacing"/>
        <w:rPr>
          <w:rFonts w:ascii="Gill Sans MT" w:hAnsi="Gill Sans MT"/>
          <w:sz w:val="20"/>
          <w:szCs w:val="20"/>
        </w:rPr>
      </w:pPr>
    </w:p>
    <w:p w14:paraId="78B11CCF" w14:textId="77777777" w:rsidR="004026FE" w:rsidRPr="00FD6BBA" w:rsidRDefault="004026FE" w:rsidP="00701843">
      <w:pPr>
        <w:pStyle w:val="Nor1"/>
      </w:pPr>
      <w:r w:rsidRPr="00FD6BBA">
        <w:t>RACING AREA</w:t>
      </w:r>
      <w:r w:rsidR="001178BA" w:rsidRPr="00FD6BBA">
        <w:t xml:space="preserve"> AND COURSES</w:t>
      </w:r>
    </w:p>
    <w:p w14:paraId="3DAB233E" w14:textId="5CA9CC76" w:rsidR="001178BA" w:rsidRPr="00FD6BBA" w:rsidRDefault="006A2D9B" w:rsidP="00701843">
      <w:pPr>
        <w:pStyle w:val="Nor2"/>
      </w:pPr>
      <w:r>
        <w:t xml:space="preserve"> </w:t>
      </w:r>
      <w:r w:rsidR="004026FE" w:rsidRPr="00FD6BBA">
        <w:t>The races will be he</w:t>
      </w:r>
      <w:r w:rsidR="0024083C" w:rsidRPr="00FD6BBA">
        <w:t>ld within the Waitemata Harbour, and Hauraki Gulf.</w:t>
      </w:r>
      <w:r w:rsidR="001F284D">
        <w:t xml:space="preserve"> </w:t>
      </w:r>
    </w:p>
    <w:p w14:paraId="6973C6AE" w14:textId="7915C30D" w:rsidR="004F2A6D" w:rsidRPr="00FD6BBA" w:rsidRDefault="006A2D9B" w:rsidP="00701843">
      <w:pPr>
        <w:pStyle w:val="Nor2"/>
      </w:pPr>
      <w:r>
        <w:t xml:space="preserve"> </w:t>
      </w:r>
      <w:r w:rsidR="001178BA" w:rsidRPr="00FD6BBA">
        <w:t>The courses will be as described in the Sailing Instructions</w:t>
      </w:r>
      <w:r w:rsidR="00D90515" w:rsidRPr="00FD6BBA">
        <w:t>.</w:t>
      </w:r>
      <w:r w:rsidR="003B012B" w:rsidRPr="00FD6BBA">
        <w:br/>
      </w:r>
    </w:p>
    <w:p w14:paraId="42384812" w14:textId="77777777" w:rsidR="004026FE" w:rsidRPr="00FD6BBA" w:rsidRDefault="004026FE" w:rsidP="00701843">
      <w:pPr>
        <w:pStyle w:val="Nor1"/>
      </w:pPr>
      <w:r w:rsidRPr="00FD6BBA">
        <w:t>SCORING</w:t>
      </w:r>
    </w:p>
    <w:p w14:paraId="34454D13" w14:textId="4F6E9B42" w:rsidR="003B012B" w:rsidRDefault="001178BA" w:rsidP="00701843">
      <w:pPr>
        <w:pStyle w:val="Nor2"/>
      </w:pPr>
      <w:r w:rsidRPr="00FD6BBA">
        <w:t xml:space="preserve">A total of </w:t>
      </w:r>
      <w:r w:rsidR="00817EAC" w:rsidRPr="00FD6BBA">
        <w:t>5</w:t>
      </w:r>
      <w:r w:rsidRPr="00FD6BBA">
        <w:t xml:space="preserve"> races are schedule</w:t>
      </w:r>
      <w:r w:rsidRPr="00A06B83">
        <w:t xml:space="preserve">d, </w:t>
      </w:r>
      <w:r w:rsidR="006A2D9B">
        <w:t>1</w:t>
      </w:r>
      <w:r w:rsidRPr="00FD6BBA">
        <w:t xml:space="preserve"> race will constitute a series.</w:t>
      </w:r>
      <w:r w:rsidR="00A52140" w:rsidRPr="00FD6BBA">
        <w:t xml:space="preserve"> Each boat’s series score shall, subject to rule 90.3(b), </w:t>
      </w:r>
      <w:r w:rsidR="006A2D9B">
        <w:t xml:space="preserve">  </w:t>
      </w:r>
      <w:r w:rsidR="006A2D9B">
        <w:br/>
        <w:t xml:space="preserve"> </w:t>
      </w:r>
      <w:r w:rsidR="00A52140" w:rsidRPr="00FD6BBA">
        <w:t>be the total of her race scores excluding her worst score.</w:t>
      </w:r>
      <w:r w:rsidR="00774E8F" w:rsidRPr="00FD6BBA">
        <w:br/>
      </w:r>
    </w:p>
    <w:p w14:paraId="7B50D9B2" w14:textId="77777777" w:rsidR="004026FE" w:rsidRPr="00FD6BBA" w:rsidRDefault="004026FE" w:rsidP="00701843">
      <w:pPr>
        <w:pStyle w:val="Nor1"/>
      </w:pPr>
      <w:r w:rsidRPr="00FD6BBA">
        <w:t>PENALTY SYSTEM</w:t>
      </w:r>
    </w:p>
    <w:p w14:paraId="4DE7F7C6" w14:textId="3E51C7F9" w:rsidR="001516BE" w:rsidRDefault="001178BA" w:rsidP="00701843">
      <w:pPr>
        <w:pStyle w:val="Nor2"/>
      </w:pPr>
      <w:r w:rsidRPr="001516BE">
        <w:t>Rule 44.1 (Two Turn Penalty) shall apply to all boats.</w:t>
      </w:r>
      <w:r w:rsidR="004F5358" w:rsidRPr="001516BE">
        <w:br/>
      </w:r>
    </w:p>
    <w:p w14:paraId="62716F9A" w14:textId="77777777" w:rsidR="001516BE" w:rsidRDefault="001516BE">
      <w:pPr>
        <w:rPr>
          <w:rFonts w:ascii="Gill Sans MT" w:eastAsia="TrebuchetMS" w:hAnsi="Gill Sans MT" w:cstheme="minorHAnsi"/>
          <w:color w:val="000000"/>
          <w:sz w:val="20"/>
          <w:szCs w:val="20"/>
        </w:rPr>
      </w:pPr>
      <w:r>
        <w:rPr>
          <w:rFonts w:ascii="Gill Sans MT" w:hAnsi="Gill Sans MT"/>
          <w:sz w:val="20"/>
          <w:szCs w:val="20"/>
        </w:rPr>
        <w:br w:type="page"/>
      </w:r>
    </w:p>
    <w:p w14:paraId="5C86E029" w14:textId="613CE4E7" w:rsidR="004026FE" w:rsidRPr="00FD6BBA" w:rsidRDefault="00273B63" w:rsidP="00701843">
      <w:pPr>
        <w:pStyle w:val="Nor1"/>
      </w:pPr>
      <w:r>
        <w:lastRenderedPageBreak/>
        <w:t xml:space="preserve">   </w:t>
      </w:r>
      <w:r w:rsidR="004026FE" w:rsidRPr="00FD6BBA">
        <w:t>PRIZES</w:t>
      </w:r>
    </w:p>
    <w:p w14:paraId="3D5264F4" w14:textId="7EDD9B41" w:rsidR="0024083C" w:rsidRPr="00FD6BBA" w:rsidRDefault="004026FE" w:rsidP="00701843">
      <w:pPr>
        <w:pStyle w:val="Nor2"/>
      </w:pPr>
      <w:r w:rsidRPr="00FD6BBA">
        <w:t>Trophies will be awarded in all divisions</w:t>
      </w:r>
      <w:r w:rsidR="00A52140" w:rsidRPr="00FD6BBA">
        <w:t xml:space="preserve"> at the </w:t>
      </w:r>
      <w:r w:rsidR="002B47C7" w:rsidRPr="00FD6BBA">
        <w:t>P</w:t>
      </w:r>
      <w:r w:rsidR="00470E48" w:rsidRPr="00FD6BBA">
        <w:t xml:space="preserve">rizegiving </w:t>
      </w:r>
      <w:r w:rsidR="001178BA" w:rsidRPr="00FD6BBA">
        <w:t xml:space="preserve">to be held on </w:t>
      </w:r>
      <w:r w:rsidR="00FD6BBA">
        <w:t>Sunday</w:t>
      </w:r>
      <w:r w:rsidR="00F335E0">
        <w:t xml:space="preserve"> </w:t>
      </w:r>
      <w:r w:rsidR="00817EAC" w:rsidRPr="00FD6BBA">
        <w:t>1</w:t>
      </w:r>
      <w:r w:rsidR="00FD6BBA">
        <w:t>3</w:t>
      </w:r>
      <w:r w:rsidR="00273635" w:rsidRPr="00FD6BBA">
        <w:t xml:space="preserve"> </w:t>
      </w:r>
      <w:r w:rsidR="00FD6BBA">
        <w:t>February</w:t>
      </w:r>
      <w:r w:rsidR="00273635" w:rsidRPr="00FD6BBA">
        <w:t xml:space="preserve"> 202</w:t>
      </w:r>
      <w:r w:rsidR="00FD6BBA">
        <w:t>2</w:t>
      </w:r>
      <w:r w:rsidR="001178BA" w:rsidRPr="00FD6BBA">
        <w:t xml:space="preserve"> at the RNZYS</w:t>
      </w:r>
      <w:r w:rsidR="002B47C7" w:rsidRPr="00FD6BBA">
        <w:t xml:space="preserve"> </w:t>
      </w:r>
      <w:r w:rsidR="001548A2" w:rsidRPr="00A06B83">
        <w:t>immediately after the BBQ at approximately</w:t>
      </w:r>
      <w:r w:rsidR="002B47C7" w:rsidRPr="00FD6BBA">
        <w:t xml:space="preserve"> 1900hrs.</w:t>
      </w:r>
    </w:p>
    <w:p w14:paraId="517F50E6" w14:textId="77777777" w:rsidR="00701843" w:rsidRDefault="0024083C" w:rsidP="00701843">
      <w:pPr>
        <w:pStyle w:val="Nor2"/>
      </w:pPr>
      <w:r w:rsidRPr="00FD6BBA">
        <w:t xml:space="preserve">Trophies will be awarded in all divisions and classes as follows:  </w:t>
      </w:r>
    </w:p>
    <w:p w14:paraId="1D592377" w14:textId="4E686B0D" w:rsidR="00701843" w:rsidRDefault="0024083C" w:rsidP="00701843">
      <w:pPr>
        <w:pStyle w:val="Nor2"/>
        <w:numPr>
          <w:ilvl w:val="2"/>
          <w:numId w:val="8"/>
        </w:numPr>
        <w:ind w:left="1134" w:hanging="708"/>
      </w:pPr>
      <w:r w:rsidRPr="00701843">
        <w:t xml:space="preserve">Minimum of 4 entries: Winners </w:t>
      </w:r>
      <w:r w:rsidR="00701843" w:rsidRPr="00701843">
        <w:t>on Line</w:t>
      </w:r>
      <w:r w:rsidRPr="00701843">
        <w:t xml:space="preserve"> and 1st on Handicap </w:t>
      </w:r>
    </w:p>
    <w:p w14:paraId="2A60E6EA" w14:textId="76D309B7" w:rsidR="00701843" w:rsidRDefault="00701843" w:rsidP="00701843">
      <w:pPr>
        <w:pStyle w:val="Nor2"/>
        <w:numPr>
          <w:ilvl w:val="2"/>
          <w:numId w:val="8"/>
        </w:numPr>
        <w:ind w:left="1134" w:hanging="708"/>
      </w:pPr>
      <w:r>
        <w:t>5</w:t>
      </w:r>
      <w:r w:rsidR="0024083C" w:rsidRPr="00701843">
        <w:t xml:space="preserve">-6 entries: Winners </w:t>
      </w:r>
      <w:r w:rsidRPr="00701843">
        <w:t>on</w:t>
      </w:r>
      <w:r>
        <w:t xml:space="preserve"> L</w:t>
      </w:r>
      <w:r w:rsidRPr="00701843">
        <w:t>ine</w:t>
      </w:r>
      <w:r w:rsidR="0024083C" w:rsidRPr="00701843">
        <w:t xml:space="preserve"> and 1st &amp; 2nd on Handicap</w:t>
      </w:r>
    </w:p>
    <w:p w14:paraId="22F614D1" w14:textId="77777777" w:rsidR="00701843" w:rsidRDefault="0024083C" w:rsidP="00701843">
      <w:pPr>
        <w:pStyle w:val="Nor2"/>
        <w:numPr>
          <w:ilvl w:val="2"/>
          <w:numId w:val="8"/>
        </w:numPr>
        <w:ind w:left="1134" w:hanging="708"/>
      </w:pPr>
      <w:r w:rsidRPr="00701843">
        <w:t>7+ entries: Winners on Line and 1st, 2nd &amp; 3rd on Handicap</w:t>
      </w:r>
    </w:p>
    <w:p w14:paraId="053D556E" w14:textId="01D351CF" w:rsidR="0024083C" w:rsidRPr="00701843" w:rsidRDefault="0024083C" w:rsidP="00701843">
      <w:pPr>
        <w:pStyle w:val="Nor2"/>
        <w:numPr>
          <w:ilvl w:val="2"/>
          <w:numId w:val="8"/>
        </w:numPr>
        <w:ind w:left="1134" w:hanging="708"/>
      </w:pPr>
      <w:r w:rsidRPr="00701843">
        <w:t>The number of entries as above</w:t>
      </w:r>
      <w:r w:rsidR="00035D30" w:rsidRPr="00701843">
        <w:t xml:space="preserve"> will be determined on </w:t>
      </w:r>
      <w:r w:rsidR="00FD6BBA" w:rsidRPr="00701843">
        <w:t>Friday 4th</w:t>
      </w:r>
      <w:r w:rsidR="00273635" w:rsidRPr="00701843">
        <w:t xml:space="preserve"> </w:t>
      </w:r>
      <w:r w:rsidR="00035D30" w:rsidRPr="00701843">
        <w:t>February 20</w:t>
      </w:r>
      <w:r w:rsidR="00273635" w:rsidRPr="00701843">
        <w:t>2</w:t>
      </w:r>
      <w:r w:rsidR="00FD6BBA" w:rsidRPr="00701843">
        <w:t>2</w:t>
      </w:r>
      <w:r w:rsidR="004F5358" w:rsidRPr="00701843">
        <w:t>.</w:t>
      </w:r>
      <w:r w:rsidR="004F5358" w:rsidRPr="00701843">
        <w:br/>
      </w:r>
    </w:p>
    <w:p w14:paraId="1D030773" w14:textId="6B5F8C41" w:rsidR="004026FE" w:rsidRPr="00FD6BBA" w:rsidRDefault="00273B63" w:rsidP="00701843">
      <w:pPr>
        <w:pStyle w:val="Nor1"/>
      </w:pPr>
      <w:r>
        <w:t xml:space="preserve">  </w:t>
      </w:r>
      <w:r w:rsidR="004026FE" w:rsidRPr="00FD6BBA">
        <w:t>HANDICAPPING</w:t>
      </w:r>
    </w:p>
    <w:p w14:paraId="2D3C5532" w14:textId="7029A3AA" w:rsidR="003D3E70" w:rsidRPr="00701843" w:rsidRDefault="00273B63" w:rsidP="00701843">
      <w:pPr>
        <w:pStyle w:val="Nor2"/>
      </w:pPr>
      <w:r w:rsidRPr="00701843">
        <w:t xml:space="preserve"> </w:t>
      </w:r>
      <w:r w:rsidR="003D3E70" w:rsidRPr="00701843">
        <w:t xml:space="preserve">Class Association handicaps will be used for all class yachts competing e.g. Stewart 34, Townson 32, H28 </w:t>
      </w:r>
    </w:p>
    <w:p w14:paraId="21F9FFD3" w14:textId="77777777" w:rsidR="00701843" w:rsidRDefault="00273B63" w:rsidP="00701843">
      <w:pPr>
        <w:pStyle w:val="Nor2"/>
      </w:pPr>
      <w:r w:rsidRPr="00701843">
        <w:t xml:space="preserve"> </w:t>
      </w:r>
      <w:r w:rsidR="003D3E70" w:rsidRPr="00701843">
        <w:t>CYANZ handicaps will be used for Classic and Modern Classic divisions</w:t>
      </w:r>
    </w:p>
    <w:p w14:paraId="7DCF99E3" w14:textId="0ED80D68" w:rsidR="00B96A7D" w:rsidRPr="00701843" w:rsidRDefault="00701843" w:rsidP="00701843">
      <w:pPr>
        <w:pStyle w:val="Nor2"/>
      </w:pPr>
      <w:r>
        <w:t xml:space="preserve"> </w:t>
      </w:r>
      <w:r w:rsidR="003D3E70" w:rsidRPr="00701843">
        <w:t xml:space="preserve">The Handicapper, as appointed by the Organising Authority, shall reserve the right to </w:t>
      </w:r>
      <w:r w:rsidR="004026FE" w:rsidRPr="00701843">
        <w:t>review or adjust any boat’s</w:t>
      </w:r>
      <w:r w:rsidR="00273B63" w:rsidRPr="00701843">
        <w:br/>
        <w:t xml:space="preserve">  </w:t>
      </w:r>
      <w:r w:rsidR="004026FE" w:rsidRPr="00701843">
        <w:t xml:space="preserve">rating or handicap during the course of the </w:t>
      </w:r>
      <w:r w:rsidR="00B552D4" w:rsidRPr="00701843">
        <w:t>event</w:t>
      </w:r>
      <w:r w:rsidR="004026FE" w:rsidRPr="00701843">
        <w:t>. This shall be carried</w:t>
      </w:r>
      <w:r w:rsidR="00470E48" w:rsidRPr="00701843">
        <w:t xml:space="preserve"> </w:t>
      </w:r>
      <w:r w:rsidR="004026FE" w:rsidRPr="00701843">
        <w:t xml:space="preserve">out in consultation with the Race </w:t>
      </w:r>
      <w:r w:rsidR="00273B63" w:rsidRPr="00701843">
        <w:t xml:space="preserve"> </w:t>
      </w:r>
      <w:r w:rsidR="00273B63" w:rsidRPr="00701843">
        <w:br/>
        <w:t xml:space="preserve">  </w:t>
      </w:r>
      <w:r w:rsidR="004026FE" w:rsidRPr="00701843">
        <w:t>Committee and any decision to alter a boat’s rating shall be</w:t>
      </w:r>
      <w:r w:rsidR="00470E48" w:rsidRPr="00701843">
        <w:t xml:space="preserve"> fi</w:t>
      </w:r>
      <w:r w:rsidR="004026FE" w:rsidRPr="00701843">
        <w:t>nal and no</w:t>
      </w:r>
      <w:r w:rsidR="00470E48" w:rsidRPr="00701843">
        <w:t xml:space="preserve"> </w:t>
      </w:r>
      <w:r w:rsidR="004026FE" w:rsidRPr="00701843">
        <w:t>correspondence will be entered i</w:t>
      </w:r>
      <w:r w:rsidR="00B96A7D" w:rsidRPr="00701843">
        <w:t>nto.</w:t>
      </w:r>
      <w:r w:rsidR="004F5358">
        <w:br/>
      </w:r>
    </w:p>
    <w:p w14:paraId="4DCC32B9" w14:textId="6066654F" w:rsidR="004F5358" w:rsidRPr="004F5358" w:rsidRDefault="00273B63" w:rsidP="00701843">
      <w:pPr>
        <w:pStyle w:val="Nor1"/>
      </w:pPr>
      <w:r>
        <w:t xml:space="preserve">  </w:t>
      </w:r>
      <w:r w:rsidR="004F5358" w:rsidRPr="004F5358">
        <w:t>BERTHAGE</w:t>
      </w:r>
    </w:p>
    <w:p w14:paraId="578309D8" w14:textId="14538CE4" w:rsidR="00B568A7" w:rsidRPr="00701843" w:rsidRDefault="00273B63" w:rsidP="00701843">
      <w:pPr>
        <w:pStyle w:val="Nor2"/>
      </w:pPr>
      <w:r w:rsidRPr="00701843">
        <w:t xml:space="preserve"> </w:t>
      </w:r>
      <w:r w:rsidR="002527ED" w:rsidRPr="00701843">
        <w:t>Berthage for competing yachts may be arranged subject to availability. Berthage requests</w:t>
      </w:r>
      <w:r w:rsidRPr="00701843">
        <w:t xml:space="preserve">: </w:t>
      </w:r>
      <w:hyperlink r:id="rId10" w:history="1">
        <w:r w:rsidRPr="00701843">
          <w:rPr>
            <w:rStyle w:val="Hyperlink"/>
          </w:rPr>
          <w:t>admin@classicyacht.org.nz</w:t>
        </w:r>
      </w:hyperlink>
      <w:r w:rsidR="004F5358" w:rsidRPr="00701843">
        <w:rPr>
          <w:rStyle w:val="Hyperlink"/>
          <w:rFonts w:eastAsia="Times New Roman"/>
        </w:rPr>
        <w:br/>
      </w:r>
    </w:p>
    <w:p w14:paraId="684D1C66" w14:textId="0D885653" w:rsidR="004F5358" w:rsidRDefault="00273B63" w:rsidP="00701843">
      <w:pPr>
        <w:pStyle w:val="Nor1"/>
      </w:pPr>
      <w:r>
        <w:t xml:space="preserve">  </w:t>
      </w:r>
      <w:r w:rsidR="00CC3AB3">
        <w:t xml:space="preserve">MEDIA RIGHTS, CAMERAS AND ELECTRONIC EQUIPMENT </w:t>
      </w:r>
    </w:p>
    <w:p w14:paraId="70902503" w14:textId="027CFA84" w:rsidR="00CC3AB3" w:rsidRPr="00701843" w:rsidRDefault="00C65D35" w:rsidP="00701843">
      <w:pPr>
        <w:pStyle w:val="Nor2"/>
      </w:pPr>
      <w:r w:rsidRPr="00701843">
        <w:t xml:space="preserve">By entering the Series competitors accept that they may be photographed and/or videotaped participating in the </w:t>
      </w:r>
      <w:r w:rsidR="00273B63" w:rsidRPr="00701843">
        <w:t xml:space="preserve">  </w:t>
      </w:r>
      <w:r w:rsidRPr="00701843">
        <w:t>race series and/or using the Series facilities and they consent to the taking of such images and to the storage, use, reuse, publication and republication of such images in any media, in conjunction with the competitor’s name(s) or not, without compensation and without the competitor’s approval of such images or any use thereof for purposes of CYANZ publicity.</w:t>
      </w:r>
      <w:r w:rsidR="004F5358" w:rsidRPr="00701843">
        <w:br/>
      </w:r>
    </w:p>
    <w:p w14:paraId="489DA0EA" w14:textId="2D4C54E1" w:rsidR="003F42B1" w:rsidRPr="00FD6BBA" w:rsidRDefault="00273B63" w:rsidP="00701843">
      <w:pPr>
        <w:pStyle w:val="Nor1"/>
      </w:pPr>
      <w:r>
        <w:t xml:space="preserve"> </w:t>
      </w:r>
      <w:r w:rsidR="00B96A7D" w:rsidRPr="00FD6BBA">
        <w:t>INSURANC</w:t>
      </w:r>
      <w:r w:rsidR="003F42B1" w:rsidRPr="00FD6BBA">
        <w:t>E</w:t>
      </w:r>
    </w:p>
    <w:p w14:paraId="0C9E7576" w14:textId="48FF683D" w:rsidR="004026FE" w:rsidRPr="00701843" w:rsidRDefault="00B96A7D" w:rsidP="00701843">
      <w:pPr>
        <w:pStyle w:val="Nor2"/>
      </w:pPr>
      <w:r w:rsidRPr="00701843">
        <w:t>Each participating boat shall be insured with valid marine third-party liability insurance</w:t>
      </w:r>
      <w:r w:rsidR="003F42B1" w:rsidRPr="00701843">
        <w:t xml:space="preserve"> a</w:t>
      </w:r>
      <w:r w:rsidRPr="00701843">
        <w:t xml:space="preserve"> minimum cover to $5,000,000 per incident or the equivalent.  A copy </w:t>
      </w:r>
      <w:r w:rsidR="00187DD1" w:rsidRPr="00701843">
        <w:t xml:space="preserve">of the </w:t>
      </w:r>
      <w:r w:rsidRPr="00701843">
        <w:t>insurance policy certificate must be provided if at any time requested to do so by the Organising Authority.</w:t>
      </w:r>
      <w:r w:rsidR="00CC3AB3" w:rsidRPr="00701843">
        <w:t xml:space="preserve"> The Organizing Authority is not responsible for verifying the status or validity of such certificates.</w:t>
      </w:r>
      <w:r w:rsidR="00187DD1" w:rsidRPr="00701843">
        <w:br/>
      </w:r>
    </w:p>
    <w:p w14:paraId="0C640F5B" w14:textId="64611294" w:rsidR="003F42B1" w:rsidRPr="00B568A7" w:rsidRDefault="00273B63" w:rsidP="00701843">
      <w:pPr>
        <w:pStyle w:val="Nor1"/>
      </w:pPr>
      <w:r>
        <w:t xml:space="preserve"> </w:t>
      </w:r>
      <w:r w:rsidR="00470E48" w:rsidRPr="00B568A7">
        <w:t xml:space="preserve">DISCLAIMER OF LIABILITY </w:t>
      </w:r>
    </w:p>
    <w:p w14:paraId="16F090A7" w14:textId="5BB8D3B2" w:rsidR="0042230B" w:rsidRPr="00FD6BBA" w:rsidRDefault="00470E48" w:rsidP="00701843">
      <w:pPr>
        <w:pStyle w:val="Nor2"/>
      </w:pPr>
      <w:r w:rsidRPr="00FD6BBA">
        <w:t xml:space="preserve">All those taking part in RNZYS races or any other sailing events controlled by the RNZYS, as between the RNZYS and each of those so taking part, do so at their own risk and responsibility and the RNZYS and any sponsor associated with this event has no liability for any damage, loss or any penalty suffered by any boat crew or any other person taking part in such events. The RNZYS and any sponsor associated with this event shall not be responsible for the sea-worthiness of a boat whose entry is accepted and/or the sufficiency and/or adequacy of its equipment or the competence of its skipper or crew. The RNZYS reserves the right in its sole and uncontrolled discretion to refuse any entry. </w:t>
      </w:r>
    </w:p>
    <w:p w14:paraId="5E3EF045" w14:textId="26EDCEB8" w:rsidR="00077D1E" w:rsidRPr="00FD6BBA" w:rsidRDefault="0065496E" w:rsidP="00C65D35">
      <w:pPr>
        <w:pStyle w:val="ListParagraph"/>
        <w:numPr>
          <w:ilvl w:val="0"/>
          <w:numId w:val="0"/>
        </w:numPr>
        <w:ind w:left="567" w:hanging="567"/>
        <w:rPr>
          <w:rFonts w:ascii="Gill Sans MT" w:hAnsi="Gill Sans MT"/>
        </w:rPr>
      </w:pPr>
      <w:r w:rsidRPr="00FD6BBA">
        <w:rPr>
          <w:rFonts w:ascii="Gill Sans MT" w:hAnsi="Gill Sans MT"/>
          <w:sz w:val="20"/>
          <w:szCs w:val="20"/>
        </w:rPr>
        <w:br/>
        <w:t xml:space="preserve">For further information please contact:  </w:t>
      </w:r>
      <w:r w:rsidRPr="00FD6BBA">
        <w:rPr>
          <w:rFonts w:ascii="Gill Sans MT" w:hAnsi="Gill Sans MT"/>
          <w:sz w:val="20"/>
          <w:szCs w:val="20"/>
        </w:rPr>
        <w:br/>
        <w:t xml:space="preserve">Joyce Talbot +64 21 818448 </w:t>
      </w:r>
      <w:r w:rsidRPr="00FD6BBA">
        <w:rPr>
          <w:rFonts w:ascii="Gill Sans MT" w:hAnsi="Gill Sans MT"/>
          <w:sz w:val="20"/>
          <w:szCs w:val="20"/>
        </w:rPr>
        <w:br/>
        <w:t>e: admin@classicyacht.org.nz</w:t>
      </w:r>
    </w:p>
    <w:sectPr w:rsidR="00077D1E" w:rsidRPr="00FD6BBA" w:rsidSect="003D3E70">
      <w:headerReference w:type="default" r:id="rId11"/>
      <w:footerReference w:type="default" r:id="rId12"/>
      <w:pgSz w:w="11906" w:h="16838"/>
      <w:pgMar w:top="1879" w:right="964" w:bottom="1021" w:left="992" w:header="1080"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1A7AAF" w14:textId="77777777" w:rsidR="006F5F99" w:rsidRDefault="006F5F99" w:rsidP="000F5436">
      <w:pPr>
        <w:spacing w:after="0" w:line="240" w:lineRule="auto"/>
      </w:pPr>
      <w:r>
        <w:separator/>
      </w:r>
    </w:p>
  </w:endnote>
  <w:endnote w:type="continuationSeparator" w:id="0">
    <w:p w14:paraId="6591DE74" w14:textId="77777777" w:rsidR="006F5F99" w:rsidRDefault="006F5F99" w:rsidP="000F5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MS">
    <w:panose1 w:val="020B0603020202020204"/>
    <w:charset w:val="00"/>
    <w:family w:val="auto"/>
    <w:pitch w:val="variable"/>
    <w:sig w:usb0="00000287" w:usb1="00000000" w:usb2="00000000" w:usb3="00000000" w:csb0="000000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ED92F" w14:textId="77777777" w:rsidR="009E698D" w:rsidRPr="001A0700" w:rsidRDefault="009E698D" w:rsidP="009E698D">
    <w:pPr>
      <w:pStyle w:val="Footer"/>
      <w:jc w:val="center"/>
      <w:rPr>
        <w:rFonts w:ascii="Arial" w:hAnsi="Arial" w:cs="Arial"/>
        <w:sz w:val="18"/>
      </w:rPr>
    </w:pPr>
    <w:r>
      <w:rPr>
        <w:rFonts w:ascii="Arial" w:hAnsi="Arial" w:cs="Arial"/>
        <w:sz w:val="18"/>
      </w:rPr>
      <w:t>C</w:t>
    </w:r>
    <w:r w:rsidRPr="00206043">
      <w:rPr>
        <w:rFonts w:ascii="Arial" w:hAnsi="Arial" w:cs="Arial"/>
        <w:sz w:val="18"/>
      </w:rPr>
      <w:t xml:space="preserve">lassic </w:t>
    </w:r>
    <w:r>
      <w:rPr>
        <w:rFonts w:ascii="Arial" w:hAnsi="Arial" w:cs="Arial"/>
        <w:sz w:val="18"/>
      </w:rPr>
      <w:t>Y</w:t>
    </w:r>
    <w:r w:rsidRPr="00206043">
      <w:rPr>
        <w:rFonts w:ascii="Arial" w:hAnsi="Arial" w:cs="Arial"/>
        <w:sz w:val="18"/>
      </w:rPr>
      <w:t xml:space="preserve">acht </w:t>
    </w:r>
    <w:r>
      <w:rPr>
        <w:rFonts w:ascii="Arial" w:hAnsi="Arial" w:cs="Arial"/>
        <w:sz w:val="18"/>
      </w:rPr>
      <w:t>Association of New Zealand (Inc)</w:t>
    </w:r>
  </w:p>
  <w:p w14:paraId="11BEBFC3" w14:textId="77777777" w:rsidR="009E698D" w:rsidRPr="001A0700" w:rsidRDefault="009E698D" w:rsidP="009E698D">
    <w:pPr>
      <w:pStyle w:val="Footer"/>
      <w:jc w:val="center"/>
      <w:rPr>
        <w:rFonts w:ascii="Arial" w:hAnsi="Arial" w:cs="Arial"/>
        <w:sz w:val="18"/>
      </w:rPr>
    </w:pPr>
    <w:r w:rsidRPr="001A0700">
      <w:rPr>
        <w:rFonts w:ascii="Arial" w:hAnsi="Arial" w:cs="Arial"/>
        <w:sz w:val="18"/>
      </w:rPr>
      <w:t>Suite 7554, PO Box 106910, Auckland 1143</w:t>
    </w:r>
  </w:p>
  <w:p w14:paraId="5DCF4D97" w14:textId="77777777" w:rsidR="0042230B" w:rsidRPr="009E698D" w:rsidRDefault="009E698D" w:rsidP="009E698D">
    <w:pPr>
      <w:pStyle w:val="Footer"/>
      <w:jc w:val="center"/>
      <w:rPr>
        <w:rFonts w:ascii="Arial" w:hAnsi="Arial" w:cs="Arial"/>
        <w:sz w:val="18"/>
      </w:rPr>
    </w:pPr>
    <w:r w:rsidRPr="00206043">
      <w:rPr>
        <w:rFonts w:ascii="Arial" w:hAnsi="Arial" w:cs="Arial"/>
        <w:sz w:val="18"/>
      </w:rPr>
      <w:t>Email: admin@classicyacht.org.nz   www.classicyacht.org.nz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1A2DB" w14:textId="77777777" w:rsidR="006F5F99" w:rsidRDefault="006F5F99" w:rsidP="000F5436">
      <w:pPr>
        <w:spacing w:after="0" w:line="240" w:lineRule="auto"/>
      </w:pPr>
      <w:r>
        <w:separator/>
      </w:r>
    </w:p>
  </w:footnote>
  <w:footnote w:type="continuationSeparator" w:id="0">
    <w:p w14:paraId="63CD9D71" w14:textId="77777777" w:rsidR="006F5F99" w:rsidRDefault="006F5F99" w:rsidP="000F54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A5F4" w14:textId="371B626D" w:rsidR="00470E48" w:rsidRDefault="00FD6BBA">
    <w:pPr>
      <w:pStyle w:val="Header"/>
    </w:pPr>
    <w:r>
      <w:rPr>
        <w:noProof/>
        <w:lang w:eastAsia="en-NZ"/>
      </w:rPr>
      <w:drawing>
        <wp:anchor distT="0" distB="0" distL="114300" distR="114300" simplePos="0" relativeHeight="251666432" behindDoc="1" locked="0" layoutInCell="1" allowOverlap="1" wp14:anchorId="309BD1AE" wp14:editId="7E8690D6">
          <wp:simplePos x="0" y="0"/>
          <wp:positionH relativeFrom="column">
            <wp:posOffset>-246380</wp:posOffset>
          </wp:positionH>
          <wp:positionV relativeFrom="paragraph">
            <wp:posOffset>-410210</wp:posOffset>
          </wp:positionV>
          <wp:extent cx="1261745" cy="576580"/>
          <wp:effectExtent l="0" t="0" r="0" b="0"/>
          <wp:wrapTight wrapText="bothSides">
            <wp:wrapPolygon edited="0">
              <wp:start x="0" y="0"/>
              <wp:lineTo x="0" y="20934"/>
              <wp:lineTo x="21306" y="20934"/>
              <wp:lineTo x="2130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745" cy="576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7D1E">
      <w:rPr>
        <w:noProof/>
        <w:lang w:eastAsia="en-NZ"/>
      </w:rPr>
      <w:drawing>
        <wp:anchor distT="0" distB="0" distL="114300" distR="114300" simplePos="0" relativeHeight="251664384" behindDoc="0" locked="0" layoutInCell="1" allowOverlap="1" wp14:anchorId="71952840" wp14:editId="288951FF">
          <wp:simplePos x="0" y="0"/>
          <wp:positionH relativeFrom="column">
            <wp:posOffset>2540000</wp:posOffset>
          </wp:positionH>
          <wp:positionV relativeFrom="paragraph">
            <wp:posOffset>-388620</wp:posOffset>
          </wp:positionV>
          <wp:extent cx="1176020" cy="742950"/>
          <wp:effectExtent l="0" t="0" r="0" b="0"/>
          <wp:wrapNone/>
          <wp:docPr id="64" name="Picture 64" descr="A picture containing text, clipart, tableware, dish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lipart, tableware, dishwar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02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E70">
      <w:rPr>
        <w:rFonts w:ascii="Calibri" w:hAnsi="Calibri" w:cs="Calibri"/>
        <w:noProof/>
        <w:sz w:val="28"/>
        <w:szCs w:val="28"/>
        <w:lang w:eastAsia="en-NZ"/>
      </w:rPr>
      <w:drawing>
        <wp:anchor distT="0" distB="0" distL="114300" distR="114300" simplePos="0" relativeHeight="251656192" behindDoc="1" locked="0" layoutInCell="1" allowOverlap="1" wp14:anchorId="777E0FAA" wp14:editId="2F498215">
          <wp:simplePos x="0" y="0"/>
          <wp:positionH relativeFrom="column">
            <wp:posOffset>4942205</wp:posOffset>
          </wp:positionH>
          <wp:positionV relativeFrom="paragraph">
            <wp:posOffset>-390525</wp:posOffset>
          </wp:positionV>
          <wp:extent cx="1514475" cy="838200"/>
          <wp:effectExtent l="0" t="0" r="9525" b="0"/>
          <wp:wrapTight wrapText="bothSides">
            <wp:wrapPolygon edited="0">
              <wp:start x="0" y="0"/>
              <wp:lineTo x="0" y="21109"/>
              <wp:lineTo x="21464" y="21109"/>
              <wp:lineTo x="21464"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t="10877" b="10805"/>
                  <a:stretch/>
                </pic:blipFill>
                <pic:spPr bwMode="auto">
                  <a:xfrm>
                    <a:off x="0" y="0"/>
                    <a:ext cx="1514475" cy="838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054E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046E"/>
    <w:multiLevelType w:val="multilevel"/>
    <w:tmpl w:val="4266D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6A3DB1"/>
    <w:multiLevelType w:val="multilevel"/>
    <w:tmpl w:val="43348024"/>
    <w:lvl w:ilvl="0">
      <w:start w:val="1"/>
      <w:numFmt w:val="decimal"/>
      <w:pStyle w:val="Nor1"/>
      <w:lvlText w:val="%1."/>
      <w:lvlJc w:val="left"/>
      <w:pPr>
        <w:ind w:left="360" w:hanging="360"/>
      </w:pPr>
    </w:lvl>
    <w:lvl w:ilvl="1">
      <w:start w:val="1"/>
      <w:numFmt w:val="decimal"/>
      <w:pStyle w:val="ListParagraph"/>
      <w:lvlText w:val="%1.%2."/>
      <w:lvlJc w:val="left"/>
      <w:pPr>
        <w:ind w:left="999"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87424E"/>
    <w:multiLevelType w:val="multilevel"/>
    <w:tmpl w:val="E7DA36CE"/>
    <w:lvl w:ilvl="0">
      <w:start w:val="2"/>
      <w:numFmt w:val="decimal"/>
      <w:lvlText w:val="%1"/>
      <w:lvlJc w:val="left"/>
      <w:pPr>
        <w:ind w:left="405" w:hanging="405"/>
      </w:pPr>
      <w:rPr>
        <w:rFonts w:hint="default"/>
      </w:rPr>
    </w:lvl>
    <w:lvl w:ilvl="1">
      <w:start w:val="1"/>
      <w:numFmt w:val="decimal"/>
      <w:lvlText w:val="%1.%2"/>
      <w:lvlJc w:val="left"/>
      <w:pPr>
        <w:ind w:left="905" w:hanging="405"/>
      </w:pPr>
      <w:rPr>
        <w:rFonts w:hint="default"/>
      </w:rPr>
    </w:lvl>
    <w:lvl w:ilvl="2">
      <w:start w:val="3"/>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440" w:hanging="1440"/>
      </w:pPr>
      <w:rPr>
        <w:rFonts w:hint="default"/>
      </w:rPr>
    </w:lvl>
  </w:abstractNum>
  <w:abstractNum w:abstractNumId="3" w15:restartNumberingAfterBreak="0">
    <w:nsid w:val="12766AE0"/>
    <w:multiLevelType w:val="multilevel"/>
    <w:tmpl w:val="C3EE0D72"/>
    <w:lvl w:ilvl="0">
      <w:start w:val="9"/>
      <w:numFmt w:val="decimal"/>
      <w:lvlText w:val="%1"/>
      <w:lvlJc w:val="left"/>
      <w:pPr>
        <w:ind w:left="360" w:hanging="360"/>
      </w:pPr>
      <w:rPr>
        <w:rFonts w:hint="default"/>
      </w:rPr>
    </w:lvl>
    <w:lvl w:ilvl="1">
      <w:start w:val="3"/>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4" w15:restartNumberingAfterBreak="0">
    <w:nsid w:val="3AD419D1"/>
    <w:multiLevelType w:val="hybridMultilevel"/>
    <w:tmpl w:val="2B8852D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B06106E"/>
    <w:multiLevelType w:val="hybridMultilevel"/>
    <w:tmpl w:val="1B1E8D8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84160B"/>
    <w:multiLevelType w:val="multilevel"/>
    <w:tmpl w:val="4650EE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507451E"/>
    <w:multiLevelType w:val="hybridMultilevel"/>
    <w:tmpl w:val="FFF05F00"/>
    <w:lvl w:ilvl="0" w:tplc="1409000F">
      <w:start w:val="1"/>
      <w:numFmt w:val="decimal"/>
      <w:lvlText w:val="%1."/>
      <w:lvlJc w:val="left"/>
      <w:pPr>
        <w:ind w:left="720" w:hanging="360"/>
      </w:pPr>
      <w:rPr>
        <w:rFonts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98B7330"/>
    <w:multiLevelType w:val="hybridMultilevel"/>
    <w:tmpl w:val="8370D126"/>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9" w15:restartNumberingAfterBreak="0">
    <w:nsid w:val="599F7480"/>
    <w:multiLevelType w:val="multilevel"/>
    <w:tmpl w:val="DD30396A"/>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0" w15:restartNumberingAfterBreak="0">
    <w:nsid w:val="5EB648F7"/>
    <w:multiLevelType w:val="multilevel"/>
    <w:tmpl w:val="4650EE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1F16EF3"/>
    <w:multiLevelType w:val="hybridMultilevel"/>
    <w:tmpl w:val="54800C6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3EB4E72"/>
    <w:multiLevelType w:val="multilevel"/>
    <w:tmpl w:val="596632B4"/>
    <w:lvl w:ilvl="0">
      <w:start w:val="9"/>
      <w:numFmt w:val="decimal"/>
      <w:lvlText w:val="%1"/>
      <w:lvlJc w:val="left"/>
      <w:pPr>
        <w:ind w:left="420" w:hanging="420"/>
      </w:pPr>
      <w:rPr>
        <w:rFonts w:hint="default"/>
      </w:rPr>
    </w:lvl>
    <w:lvl w:ilvl="1">
      <w:start w:val="2"/>
      <w:numFmt w:val="decimal"/>
      <w:lvlText w:val="%1.%2"/>
      <w:lvlJc w:val="left"/>
      <w:pPr>
        <w:ind w:left="1058" w:hanging="420"/>
      </w:pPr>
      <w:rPr>
        <w:rFonts w:hint="default"/>
      </w:rPr>
    </w:lvl>
    <w:lvl w:ilvl="2">
      <w:start w:val="3"/>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272" w:hanging="72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4908" w:hanging="108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544" w:hanging="1440"/>
      </w:pPr>
      <w:rPr>
        <w:rFonts w:hint="default"/>
      </w:rPr>
    </w:lvl>
  </w:abstractNum>
  <w:abstractNum w:abstractNumId="13" w15:restartNumberingAfterBreak="0">
    <w:nsid w:val="74C217F0"/>
    <w:multiLevelType w:val="hybridMultilevel"/>
    <w:tmpl w:val="921841B4"/>
    <w:lvl w:ilvl="0" w:tplc="3E20B4FA">
      <w:start w:val="1"/>
      <w:numFmt w:val="decimal"/>
      <w:lvlText w:val="%1."/>
      <w:lvlJc w:val="left"/>
      <w:pPr>
        <w:ind w:left="720" w:hanging="360"/>
      </w:pPr>
      <w:rPr>
        <w:rFonts w:ascii="Calibri" w:hAnsi="Calibri" w:cs="Times New Roman" w:hint="default"/>
        <w:color w:val="auto"/>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4"/>
  </w:num>
  <w:num w:numId="2">
    <w:abstractNumId w:val="6"/>
  </w:num>
  <w:num w:numId="3">
    <w:abstractNumId w:val="5"/>
  </w:num>
  <w:num w:numId="4">
    <w:abstractNumId w:val="8"/>
  </w:num>
  <w:num w:numId="5">
    <w:abstractNumId w:val="10"/>
  </w:num>
  <w:num w:numId="6">
    <w:abstractNumId w:val="7"/>
  </w:num>
  <w:num w:numId="7">
    <w:abstractNumId w:val="11"/>
  </w:num>
  <w:num w:numId="8">
    <w:abstractNumId w:val="1"/>
  </w:num>
  <w:num w:numId="9">
    <w:abstractNumId w:val="3"/>
  </w:num>
  <w:num w:numId="10">
    <w:abstractNumId w:val="12"/>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0"/>
  </w:num>
  <w:num w:numId="21">
    <w:abstractNumId w:val="1"/>
    <w:lvlOverride w:ilvl="0">
      <w:startOverride w:val="13"/>
    </w:lvlOverride>
  </w:num>
  <w:num w:numId="22">
    <w:abstractNumId w:val="1"/>
  </w:num>
  <w:num w:numId="23">
    <w:abstractNumId w:val="1"/>
  </w:num>
  <w:num w:numId="24">
    <w:abstractNumId w:val="1"/>
  </w:num>
  <w:num w:numId="25">
    <w:abstractNumId w:val="1"/>
  </w:num>
  <w:num w:numId="26">
    <w:abstractNumId w:val="1"/>
  </w:num>
  <w:num w:numId="27">
    <w:abstractNumId w:val="9"/>
  </w:num>
  <w:num w:numId="28">
    <w:abstractNumId w:val="2"/>
  </w:num>
  <w:num w:numId="29">
    <w:abstractNumId w:val="1"/>
  </w:num>
  <w:num w:numId="30">
    <w:abstractNumId w:val="1"/>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NzeysDQzMzMxMbZU0lEKTi0uzszPAykwqQUAfo2DpywAAAA="/>
  </w:docVars>
  <w:rsids>
    <w:rsidRoot w:val="004026FE"/>
    <w:rsid w:val="00002B9D"/>
    <w:rsid w:val="000138D3"/>
    <w:rsid w:val="00031E9D"/>
    <w:rsid w:val="00035D30"/>
    <w:rsid w:val="00053E5B"/>
    <w:rsid w:val="0006537E"/>
    <w:rsid w:val="0007536F"/>
    <w:rsid w:val="00077D1E"/>
    <w:rsid w:val="000836A1"/>
    <w:rsid w:val="000852BD"/>
    <w:rsid w:val="000B08C0"/>
    <w:rsid w:val="000C2348"/>
    <w:rsid w:val="000C28A0"/>
    <w:rsid w:val="000F5436"/>
    <w:rsid w:val="00110C6A"/>
    <w:rsid w:val="00112EB5"/>
    <w:rsid w:val="00114A11"/>
    <w:rsid w:val="001178BA"/>
    <w:rsid w:val="001516BE"/>
    <w:rsid w:val="00153D00"/>
    <w:rsid w:val="001548A2"/>
    <w:rsid w:val="0015779C"/>
    <w:rsid w:val="00161ED6"/>
    <w:rsid w:val="0017227C"/>
    <w:rsid w:val="00182D8F"/>
    <w:rsid w:val="00187DD1"/>
    <w:rsid w:val="001A1D44"/>
    <w:rsid w:val="001D025C"/>
    <w:rsid w:val="001F16E7"/>
    <w:rsid w:val="001F284D"/>
    <w:rsid w:val="0024083C"/>
    <w:rsid w:val="002527ED"/>
    <w:rsid w:val="00273635"/>
    <w:rsid w:val="00273B63"/>
    <w:rsid w:val="0028486C"/>
    <w:rsid w:val="00285C62"/>
    <w:rsid w:val="00292EEB"/>
    <w:rsid w:val="002B47C7"/>
    <w:rsid w:val="002D7B20"/>
    <w:rsid w:val="00315EAA"/>
    <w:rsid w:val="00322D6D"/>
    <w:rsid w:val="00350CD5"/>
    <w:rsid w:val="00354C95"/>
    <w:rsid w:val="003605DF"/>
    <w:rsid w:val="003A5D6D"/>
    <w:rsid w:val="003B012B"/>
    <w:rsid w:val="003C7143"/>
    <w:rsid w:val="003D3E70"/>
    <w:rsid w:val="003E0E5D"/>
    <w:rsid w:val="003F033F"/>
    <w:rsid w:val="003F42B1"/>
    <w:rsid w:val="003F508E"/>
    <w:rsid w:val="004026FE"/>
    <w:rsid w:val="0042230B"/>
    <w:rsid w:val="00430CAF"/>
    <w:rsid w:val="00470E48"/>
    <w:rsid w:val="00493FE8"/>
    <w:rsid w:val="00496729"/>
    <w:rsid w:val="004B6BF4"/>
    <w:rsid w:val="004D1BC7"/>
    <w:rsid w:val="004E008D"/>
    <w:rsid w:val="004F2A6D"/>
    <w:rsid w:val="004F5358"/>
    <w:rsid w:val="004F61F1"/>
    <w:rsid w:val="00502010"/>
    <w:rsid w:val="00510366"/>
    <w:rsid w:val="00513BB4"/>
    <w:rsid w:val="00551BDB"/>
    <w:rsid w:val="00574132"/>
    <w:rsid w:val="005B2356"/>
    <w:rsid w:val="005E4B97"/>
    <w:rsid w:val="005E7179"/>
    <w:rsid w:val="005F429B"/>
    <w:rsid w:val="006000B6"/>
    <w:rsid w:val="0065496E"/>
    <w:rsid w:val="0067005A"/>
    <w:rsid w:val="00677AA2"/>
    <w:rsid w:val="006A2D9B"/>
    <w:rsid w:val="006B015F"/>
    <w:rsid w:val="006B4475"/>
    <w:rsid w:val="006D0CC5"/>
    <w:rsid w:val="006F5F99"/>
    <w:rsid w:val="00701843"/>
    <w:rsid w:val="00702E2C"/>
    <w:rsid w:val="00723560"/>
    <w:rsid w:val="00766031"/>
    <w:rsid w:val="00774E8F"/>
    <w:rsid w:val="00776108"/>
    <w:rsid w:val="00796292"/>
    <w:rsid w:val="0079710B"/>
    <w:rsid w:val="007A53A8"/>
    <w:rsid w:val="008054EE"/>
    <w:rsid w:val="00817EAC"/>
    <w:rsid w:val="0085642D"/>
    <w:rsid w:val="00861223"/>
    <w:rsid w:val="008B49B3"/>
    <w:rsid w:val="008F4E4C"/>
    <w:rsid w:val="008F7E49"/>
    <w:rsid w:val="0093402B"/>
    <w:rsid w:val="009553D7"/>
    <w:rsid w:val="009644E5"/>
    <w:rsid w:val="0096754A"/>
    <w:rsid w:val="009675CE"/>
    <w:rsid w:val="00970F3A"/>
    <w:rsid w:val="00980A7F"/>
    <w:rsid w:val="009A2588"/>
    <w:rsid w:val="009A7ADA"/>
    <w:rsid w:val="009C0332"/>
    <w:rsid w:val="009C03E2"/>
    <w:rsid w:val="009C50CB"/>
    <w:rsid w:val="009E698D"/>
    <w:rsid w:val="00A06B83"/>
    <w:rsid w:val="00A43B48"/>
    <w:rsid w:val="00A50CB8"/>
    <w:rsid w:val="00A52140"/>
    <w:rsid w:val="00A70323"/>
    <w:rsid w:val="00AE4678"/>
    <w:rsid w:val="00B06FF2"/>
    <w:rsid w:val="00B17EBF"/>
    <w:rsid w:val="00B233B4"/>
    <w:rsid w:val="00B41CDC"/>
    <w:rsid w:val="00B552D4"/>
    <w:rsid w:val="00B568A7"/>
    <w:rsid w:val="00B6205A"/>
    <w:rsid w:val="00B86942"/>
    <w:rsid w:val="00B96A7D"/>
    <w:rsid w:val="00BB54EC"/>
    <w:rsid w:val="00BB7004"/>
    <w:rsid w:val="00BC5353"/>
    <w:rsid w:val="00BD74DB"/>
    <w:rsid w:val="00BF3414"/>
    <w:rsid w:val="00C2747A"/>
    <w:rsid w:val="00C53181"/>
    <w:rsid w:val="00C54ECA"/>
    <w:rsid w:val="00C65D35"/>
    <w:rsid w:val="00CC3AB3"/>
    <w:rsid w:val="00CE3AB8"/>
    <w:rsid w:val="00D334B5"/>
    <w:rsid w:val="00D54DCA"/>
    <w:rsid w:val="00D75A59"/>
    <w:rsid w:val="00D85767"/>
    <w:rsid w:val="00D86841"/>
    <w:rsid w:val="00D90515"/>
    <w:rsid w:val="00E12BF2"/>
    <w:rsid w:val="00E43A1B"/>
    <w:rsid w:val="00E66757"/>
    <w:rsid w:val="00E9057F"/>
    <w:rsid w:val="00E944DB"/>
    <w:rsid w:val="00ED7C20"/>
    <w:rsid w:val="00EE1737"/>
    <w:rsid w:val="00EF2A18"/>
    <w:rsid w:val="00F14621"/>
    <w:rsid w:val="00F20AFA"/>
    <w:rsid w:val="00F33504"/>
    <w:rsid w:val="00F335E0"/>
    <w:rsid w:val="00F65A22"/>
    <w:rsid w:val="00F848C8"/>
    <w:rsid w:val="00F8704F"/>
    <w:rsid w:val="00F90C46"/>
    <w:rsid w:val="00FB1E5A"/>
    <w:rsid w:val="00FC4B5C"/>
    <w:rsid w:val="00FD1BD0"/>
    <w:rsid w:val="00FD6BA2"/>
    <w:rsid w:val="00FD6BBA"/>
    <w:rsid w:val="00FF5C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9BF75"/>
  <w15:docId w15:val="{8C9A894E-D1EA-4FA2-8336-B3988108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54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5436"/>
    <w:rPr>
      <w:rFonts w:ascii="Tahoma" w:hAnsi="Tahoma" w:cs="Tahoma"/>
      <w:sz w:val="16"/>
      <w:szCs w:val="16"/>
    </w:rPr>
  </w:style>
  <w:style w:type="paragraph" w:styleId="Header">
    <w:name w:val="header"/>
    <w:basedOn w:val="Normal"/>
    <w:link w:val="HeaderChar"/>
    <w:uiPriority w:val="99"/>
    <w:unhideWhenUsed/>
    <w:rsid w:val="000F54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5436"/>
  </w:style>
  <w:style w:type="paragraph" w:styleId="Footer">
    <w:name w:val="footer"/>
    <w:basedOn w:val="Normal"/>
    <w:link w:val="FooterChar"/>
    <w:uiPriority w:val="99"/>
    <w:unhideWhenUsed/>
    <w:rsid w:val="000F54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5436"/>
  </w:style>
  <w:style w:type="paragraph" w:customStyle="1" w:styleId="Default">
    <w:name w:val="Default"/>
    <w:uiPriority w:val="99"/>
    <w:rsid w:val="000F5436"/>
    <w:pPr>
      <w:autoSpaceDE w:val="0"/>
      <w:autoSpaceDN w:val="0"/>
      <w:adjustRightInd w:val="0"/>
      <w:spacing w:after="0" w:line="240" w:lineRule="auto"/>
    </w:pPr>
    <w:rPr>
      <w:rFonts w:ascii="Calibri" w:eastAsia="Calibri" w:hAnsi="Calibri" w:cs="Calibri"/>
      <w:color w:val="000000"/>
      <w:sz w:val="24"/>
      <w:szCs w:val="24"/>
    </w:rPr>
  </w:style>
  <w:style w:type="paragraph" w:customStyle="1" w:styleId="Pa3">
    <w:name w:val="Pa3"/>
    <w:basedOn w:val="Default"/>
    <w:next w:val="Default"/>
    <w:uiPriority w:val="99"/>
    <w:rsid w:val="000F5436"/>
    <w:pPr>
      <w:spacing w:line="201" w:lineRule="atLeast"/>
    </w:pPr>
    <w:rPr>
      <w:rFonts w:cs="Times New Roman"/>
      <w:color w:val="auto"/>
    </w:rPr>
  </w:style>
  <w:style w:type="character" w:customStyle="1" w:styleId="A0">
    <w:name w:val="A0"/>
    <w:uiPriority w:val="99"/>
    <w:rsid w:val="000F5436"/>
    <w:rPr>
      <w:color w:val="000000"/>
      <w:sz w:val="16"/>
    </w:rPr>
  </w:style>
  <w:style w:type="paragraph" w:styleId="ListParagraph">
    <w:name w:val="List Paragraph"/>
    <w:basedOn w:val="Normal"/>
    <w:link w:val="ListParagraphChar"/>
    <w:uiPriority w:val="34"/>
    <w:qFormat/>
    <w:rsid w:val="001178BA"/>
    <w:pPr>
      <w:numPr>
        <w:ilvl w:val="1"/>
        <w:numId w:val="8"/>
      </w:numPr>
      <w:spacing w:after="120" w:line="240" w:lineRule="auto"/>
    </w:pPr>
    <w:rPr>
      <w:rFonts w:ascii="Century Gothic" w:eastAsia="TrebuchetMS" w:hAnsi="Century Gothic" w:cstheme="minorHAnsi"/>
      <w:color w:val="000000"/>
    </w:rPr>
  </w:style>
  <w:style w:type="character" w:styleId="Hyperlink">
    <w:name w:val="Hyperlink"/>
    <w:uiPriority w:val="99"/>
    <w:rsid w:val="00470E48"/>
    <w:rPr>
      <w:rFonts w:cs="Times New Roman"/>
      <w:color w:val="0000FF"/>
      <w:u w:val="single"/>
    </w:rPr>
  </w:style>
  <w:style w:type="paragraph" w:customStyle="1" w:styleId="Pa4">
    <w:name w:val="Pa4"/>
    <w:basedOn w:val="Default"/>
    <w:next w:val="Default"/>
    <w:uiPriority w:val="99"/>
    <w:rsid w:val="00470E48"/>
    <w:pPr>
      <w:spacing w:line="201" w:lineRule="atLeast"/>
    </w:pPr>
    <w:rPr>
      <w:rFonts w:cs="Times New Roman"/>
      <w:color w:val="auto"/>
    </w:rPr>
  </w:style>
  <w:style w:type="character" w:styleId="BookTitle">
    <w:name w:val="Book Title"/>
    <w:basedOn w:val="DefaultParagraphFont"/>
    <w:uiPriority w:val="33"/>
    <w:qFormat/>
    <w:rsid w:val="001F16E7"/>
    <w:rPr>
      <w:b/>
      <w:bCs/>
      <w:i/>
      <w:iCs/>
      <w:spacing w:val="5"/>
    </w:rPr>
  </w:style>
  <w:style w:type="paragraph" w:styleId="NoSpacing">
    <w:name w:val="No Spacing"/>
    <w:uiPriority w:val="1"/>
    <w:qFormat/>
    <w:rsid w:val="00496729"/>
    <w:pPr>
      <w:spacing w:after="0" w:line="240" w:lineRule="auto"/>
    </w:pPr>
  </w:style>
  <w:style w:type="character" w:customStyle="1" w:styleId="UnresolvedMention1">
    <w:name w:val="Unresolved Mention1"/>
    <w:basedOn w:val="DefaultParagraphFont"/>
    <w:uiPriority w:val="99"/>
    <w:semiHidden/>
    <w:unhideWhenUsed/>
    <w:rsid w:val="003F508E"/>
    <w:rPr>
      <w:color w:val="605E5C"/>
      <w:shd w:val="clear" w:color="auto" w:fill="E1DFDD"/>
    </w:rPr>
  </w:style>
  <w:style w:type="paragraph" w:customStyle="1" w:styleId="Body">
    <w:name w:val="Body"/>
    <w:basedOn w:val="Normal"/>
    <w:rsid w:val="000B08C0"/>
    <w:pPr>
      <w:spacing w:after="0" w:line="240" w:lineRule="auto"/>
    </w:pPr>
    <w:rPr>
      <w:rFonts w:ascii="Century Gothic" w:hAnsi="Century Gothic" w:cs="Calibri"/>
      <w:color w:val="000000"/>
      <w:sz w:val="20"/>
      <w:szCs w:val="20"/>
      <w:lang w:eastAsia="en-NZ"/>
    </w:rPr>
  </w:style>
  <w:style w:type="character" w:styleId="FollowedHyperlink">
    <w:name w:val="FollowedHyperlink"/>
    <w:basedOn w:val="DefaultParagraphFont"/>
    <w:uiPriority w:val="99"/>
    <w:semiHidden/>
    <w:unhideWhenUsed/>
    <w:rsid w:val="000B08C0"/>
    <w:rPr>
      <w:color w:val="800080" w:themeColor="followedHyperlink"/>
      <w:u w:val="single"/>
    </w:rPr>
  </w:style>
  <w:style w:type="character" w:styleId="UnresolvedMention">
    <w:name w:val="Unresolved Mention"/>
    <w:basedOn w:val="DefaultParagraphFont"/>
    <w:uiPriority w:val="99"/>
    <w:semiHidden/>
    <w:unhideWhenUsed/>
    <w:rsid w:val="004F61F1"/>
    <w:rPr>
      <w:color w:val="605E5C"/>
      <w:shd w:val="clear" w:color="auto" w:fill="E1DFDD"/>
    </w:rPr>
  </w:style>
  <w:style w:type="paragraph" w:customStyle="1" w:styleId="Nor1">
    <w:name w:val="Nor #1"/>
    <w:basedOn w:val="ListParagraph"/>
    <w:qFormat/>
    <w:rsid w:val="00701843"/>
    <w:pPr>
      <w:numPr>
        <w:ilvl w:val="0"/>
      </w:numPr>
    </w:pPr>
    <w:rPr>
      <w:rFonts w:ascii="Gill Sans MT" w:hAnsi="Gill Sans MT"/>
      <w:b/>
      <w:sz w:val="20"/>
      <w:szCs w:val="20"/>
    </w:rPr>
  </w:style>
  <w:style w:type="paragraph" w:customStyle="1" w:styleId="Nor2">
    <w:name w:val="Nor #2"/>
    <w:basedOn w:val="ListParagraph"/>
    <w:link w:val="Nor2Char"/>
    <w:qFormat/>
    <w:rsid w:val="00701843"/>
    <w:pPr>
      <w:ind w:left="426" w:hanging="426"/>
    </w:pPr>
    <w:rPr>
      <w:rFonts w:ascii="Gill Sans MT" w:hAnsi="Gill Sans MT"/>
      <w:sz w:val="20"/>
      <w:szCs w:val="20"/>
    </w:rPr>
  </w:style>
  <w:style w:type="character" w:customStyle="1" w:styleId="ListParagraphChar">
    <w:name w:val="List Paragraph Char"/>
    <w:basedOn w:val="DefaultParagraphFont"/>
    <w:link w:val="ListParagraph"/>
    <w:uiPriority w:val="34"/>
    <w:rsid w:val="00701843"/>
    <w:rPr>
      <w:rFonts w:ascii="Century Gothic" w:eastAsia="TrebuchetMS" w:hAnsi="Century Gothic" w:cstheme="minorHAnsi"/>
      <w:color w:val="000000"/>
    </w:rPr>
  </w:style>
  <w:style w:type="character" w:customStyle="1" w:styleId="Nor2Char">
    <w:name w:val="Nor #2 Char"/>
    <w:basedOn w:val="ListParagraphChar"/>
    <w:link w:val="Nor2"/>
    <w:rsid w:val="00701843"/>
    <w:rPr>
      <w:rFonts w:ascii="Gill Sans MT" w:eastAsia="TrebuchetMS" w:hAnsi="Gill Sans MT" w:cstheme="minorHAns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603115">
      <w:bodyDiv w:val="1"/>
      <w:marLeft w:val="0"/>
      <w:marRight w:val="0"/>
      <w:marTop w:val="0"/>
      <w:marBottom w:val="0"/>
      <w:divBdr>
        <w:top w:val="none" w:sz="0" w:space="0" w:color="auto"/>
        <w:left w:val="none" w:sz="0" w:space="0" w:color="auto"/>
        <w:bottom w:val="none" w:sz="0" w:space="0" w:color="auto"/>
        <w:right w:val="none" w:sz="0" w:space="0" w:color="auto"/>
      </w:divBdr>
    </w:div>
    <w:div w:id="458838315">
      <w:bodyDiv w:val="1"/>
      <w:marLeft w:val="0"/>
      <w:marRight w:val="0"/>
      <w:marTop w:val="0"/>
      <w:marBottom w:val="0"/>
      <w:divBdr>
        <w:top w:val="none" w:sz="0" w:space="0" w:color="auto"/>
        <w:left w:val="none" w:sz="0" w:space="0" w:color="auto"/>
        <w:bottom w:val="none" w:sz="0" w:space="0" w:color="auto"/>
        <w:right w:val="none" w:sz="0" w:space="0" w:color="auto"/>
      </w:divBdr>
    </w:div>
    <w:div w:id="572858772">
      <w:bodyDiv w:val="1"/>
      <w:marLeft w:val="0"/>
      <w:marRight w:val="0"/>
      <w:marTop w:val="0"/>
      <w:marBottom w:val="0"/>
      <w:divBdr>
        <w:top w:val="none" w:sz="0" w:space="0" w:color="auto"/>
        <w:left w:val="none" w:sz="0" w:space="0" w:color="auto"/>
        <w:bottom w:val="none" w:sz="0" w:space="0" w:color="auto"/>
        <w:right w:val="none" w:sz="0" w:space="0" w:color="auto"/>
      </w:divBdr>
    </w:div>
    <w:div w:id="1238444483">
      <w:bodyDiv w:val="1"/>
      <w:marLeft w:val="0"/>
      <w:marRight w:val="0"/>
      <w:marTop w:val="0"/>
      <w:marBottom w:val="0"/>
      <w:divBdr>
        <w:top w:val="none" w:sz="0" w:space="0" w:color="auto"/>
        <w:left w:val="none" w:sz="0" w:space="0" w:color="auto"/>
        <w:bottom w:val="none" w:sz="0" w:space="0" w:color="auto"/>
        <w:right w:val="none" w:sz="0" w:space="0" w:color="auto"/>
      </w:divBdr>
    </w:div>
    <w:div w:id="17668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ssicyacht.org.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classicyacht.org.nz" TargetMode="External"/><Relationship Id="rId4" Type="http://schemas.openxmlformats.org/officeDocument/2006/relationships/settings" Target="settings.xml"/><Relationship Id="rId9" Type="http://schemas.openxmlformats.org/officeDocument/2006/relationships/hyperlink" Target="http://www.classicyacht.org.n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488D5-4675-4A28-8EE7-60D374C4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1153</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Melanie Benton</dc:creator>
  <cp:lastModifiedBy>Classic Yacht Association</cp:lastModifiedBy>
  <cp:revision>3</cp:revision>
  <cp:lastPrinted>2017-11-13T22:55:00Z</cp:lastPrinted>
  <dcterms:created xsi:type="dcterms:W3CDTF">2021-07-12T03:36:00Z</dcterms:created>
  <dcterms:modified xsi:type="dcterms:W3CDTF">2021-07-12T03:38:00Z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_TM_My hashed value">
    <vt:lpwstr/>
  </property>
</Properties>
</file>